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75" w:rsidRPr="00170175" w:rsidRDefault="00170175" w:rsidP="00170175">
      <w:pPr>
        <w:rPr>
          <w:b/>
          <w:sz w:val="24"/>
          <w:szCs w:val="24"/>
        </w:rPr>
      </w:pPr>
      <w:r w:rsidRPr="00170175">
        <w:rPr>
          <w:b/>
          <w:sz w:val="24"/>
          <w:szCs w:val="24"/>
        </w:rPr>
        <w:t>January 23, 2017</w:t>
      </w:r>
    </w:p>
    <w:p w:rsidR="00D34FF7" w:rsidRPr="00117C09" w:rsidRDefault="00D34FF7">
      <w:pPr>
        <w:rPr>
          <w:b/>
          <w:color w:val="002060"/>
          <w:sz w:val="24"/>
          <w:szCs w:val="24"/>
        </w:rPr>
      </w:pPr>
      <w:r w:rsidRPr="00117C09">
        <w:rPr>
          <w:b/>
          <w:color w:val="002060"/>
          <w:sz w:val="24"/>
          <w:szCs w:val="24"/>
        </w:rPr>
        <w:t>Hello School of Social Work field instructors,</w:t>
      </w:r>
    </w:p>
    <w:p w:rsidR="00D34FF7" w:rsidRPr="00117C09" w:rsidRDefault="00D34FF7" w:rsidP="00117C09">
      <w:pPr>
        <w:rPr>
          <w:sz w:val="24"/>
          <w:szCs w:val="24"/>
        </w:rPr>
      </w:pPr>
      <w:r w:rsidRPr="00117C09">
        <w:rPr>
          <w:sz w:val="24"/>
          <w:szCs w:val="24"/>
        </w:rPr>
        <w:t xml:space="preserve">As a result of our collaboration on a grant with </w:t>
      </w:r>
      <w:r w:rsidR="00117C09" w:rsidRPr="00117C09">
        <w:rPr>
          <w:sz w:val="24"/>
          <w:szCs w:val="24"/>
        </w:rPr>
        <w:t>Northeast Ohio Medical University (NEOMED), social</w:t>
      </w:r>
      <w:r w:rsidRPr="00117C09">
        <w:rPr>
          <w:sz w:val="24"/>
          <w:szCs w:val="24"/>
        </w:rPr>
        <w:t xml:space="preserve"> work faculty had an opportunity to participate in Motivational Interviewing (MI) </w:t>
      </w:r>
      <w:r w:rsidR="00A2777A" w:rsidRPr="00117C09">
        <w:rPr>
          <w:sz w:val="24"/>
          <w:szCs w:val="24"/>
        </w:rPr>
        <w:t xml:space="preserve">training </w:t>
      </w:r>
      <w:r w:rsidRPr="00117C09">
        <w:rPr>
          <w:sz w:val="24"/>
          <w:szCs w:val="24"/>
        </w:rPr>
        <w:t xml:space="preserve">at </w:t>
      </w:r>
      <w:r w:rsidRPr="0084756F">
        <w:rPr>
          <w:b/>
          <w:sz w:val="24"/>
          <w:szCs w:val="24"/>
        </w:rPr>
        <w:t>no charge</w:t>
      </w:r>
      <w:r w:rsidRPr="00117C09">
        <w:rPr>
          <w:sz w:val="24"/>
          <w:szCs w:val="24"/>
        </w:rPr>
        <w:t xml:space="preserve">. In the last 8 months, 7 full-time and 5 part-time social work faculty have been trained; two additional part-time instructors </w:t>
      </w:r>
      <w:r w:rsidR="00A43FC2">
        <w:rPr>
          <w:sz w:val="24"/>
          <w:szCs w:val="24"/>
        </w:rPr>
        <w:t xml:space="preserve">are scheduled to attend the </w:t>
      </w:r>
      <w:r w:rsidRPr="00117C09">
        <w:rPr>
          <w:sz w:val="24"/>
          <w:szCs w:val="24"/>
        </w:rPr>
        <w:t>Jan. 28</w:t>
      </w:r>
      <w:r w:rsidR="00A43FC2" w:rsidRPr="00A43FC2">
        <w:rPr>
          <w:sz w:val="24"/>
          <w:szCs w:val="24"/>
          <w:vertAlign w:val="superscript"/>
        </w:rPr>
        <w:t>th</w:t>
      </w:r>
      <w:r w:rsidR="00A43FC2">
        <w:rPr>
          <w:sz w:val="24"/>
          <w:szCs w:val="24"/>
        </w:rPr>
        <w:t xml:space="preserve"> training</w:t>
      </w:r>
      <w:r w:rsidRPr="00117C09">
        <w:rPr>
          <w:sz w:val="24"/>
          <w:szCs w:val="24"/>
        </w:rPr>
        <w:t xml:space="preserve">. Feedback about the experience has been positive. </w:t>
      </w:r>
    </w:p>
    <w:p w:rsidR="00D34FF7" w:rsidRPr="00117C09" w:rsidRDefault="00D34FF7">
      <w:pPr>
        <w:rPr>
          <w:sz w:val="24"/>
          <w:szCs w:val="24"/>
        </w:rPr>
      </w:pPr>
      <w:r w:rsidRPr="00117C09">
        <w:rPr>
          <w:sz w:val="24"/>
          <w:szCs w:val="24"/>
        </w:rPr>
        <w:t>This opportunity has now been extended to all our field instructors who supervise students in direct practice. If you have not had training in MI or are interested in sharpening your skills, we hope you will consider participating. This is particularly important because we are working to infuse MI through our curriculum and know that you are key in students’ integration of new knowledge and skills.</w:t>
      </w:r>
    </w:p>
    <w:p w:rsidR="00D34FF7" w:rsidRPr="00117C09" w:rsidRDefault="00D34FF7">
      <w:pPr>
        <w:rPr>
          <w:sz w:val="24"/>
          <w:szCs w:val="24"/>
        </w:rPr>
      </w:pPr>
      <w:r w:rsidRPr="00117C09">
        <w:rPr>
          <w:sz w:val="24"/>
          <w:szCs w:val="24"/>
        </w:rPr>
        <w:t xml:space="preserve">The training </w:t>
      </w:r>
      <w:r w:rsidR="00A36220" w:rsidRPr="00117C09">
        <w:rPr>
          <w:sz w:val="24"/>
          <w:szCs w:val="24"/>
        </w:rPr>
        <w:t xml:space="preserve">is provided by NEOMED trainers </w:t>
      </w:r>
      <w:bookmarkStart w:id="0" w:name="_GoBack"/>
      <w:bookmarkEnd w:id="0"/>
      <w:r w:rsidR="00A36220" w:rsidRPr="00117C09">
        <w:rPr>
          <w:sz w:val="24"/>
          <w:szCs w:val="24"/>
        </w:rPr>
        <w:t>(Russell Spieth, Ph.D. and Christina Delos Reyes, M.D.) and held at</w:t>
      </w:r>
      <w:r w:rsidR="00520C4B" w:rsidRPr="00117C09">
        <w:rPr>
          <w:sz w:val="24"/>
          <w:szCs w:val="24"/>
        </w:rPr>
        <w:t xml:space="preserve"> </w:t>
      </w:r>
      <w:r w:rsidR="00117C09" w:rsidRPr="00117C09">
        <w:rPr>
          <w:sz w:val="24"/>
          <w:szCs w:val="24"/>
        </w:rPr>
        <w:t>NEOMED in</w:t>
      </w:r>
      <w:r w:rsidR="00520C4B" w:rsidRPr="00117C09">
        <w:rPr>
          <w:sz w:val="24"/>
          <w:szCs w:val="24"/>
        </w:rPr>
        <w:t xml:space="preserve"> Rootstown. </w:t>
      </w:r>
      <w:r w:rsidR="00A36220" w:rsidRPr="00117C09">
        <w:rPr>
          <w:sz w:val="24"/>
          <w:szCs w:val="24"/>
        </w:rPr>
        <w:t xml:space="preserve"> </w:t>
      </w:r>
    </w:p>
    <w:p w:rsidR="00117C09" w:rsidRPr="00117C09" w:rsidRDefault="00117C09" w:rsidP="00117C09">
      <w:pPr>
        <w:jc w:val="center"/>
        <w:rPr>
          <w:b/>
          <w:sz w:val="24"/>
          <w:szCs w:val="24"/>
        </w:rPr>
      </w:pPr>
      <w:r w:rsidRPr="00117C09">
        <w:rPr>
          <w:b/>
          <w:sz w:val="24"/>
          <w:szCs w:val="24"/>
        </w:rPr>
        <w:t>NEOMED</w:t>
      </w:r>
      <w:r w:rsidRPr="00117C09">
        <w:rPr>
          <w:b/>
          <w:sz w:val="24"/>
          <w:szCs w:val="24"/>
        </w:rPr>
        <w:br/>
        <w:t>4209 State Route 44, Rootstown, OH 44272</w:t>
      </w:r>
      <w:r w:rsidRPr="00117C09">
        <w:rPr>
          <w:b/>
          <w:sz w:val="24"/>
          <w:szCs w:val="24"/>
        </w:rPr>
        <w:br/>
      </w:r>
      <w:hyperlink r:id="rId4" w:history="1">
        <w:r w:rsidRPr="00117C09">
          <w:rPr>
            <w:rStyle w:val="Hyperlink"/>
            <w:b/>
            <w:sz w:val="24"/>
            <w:szCs w:val="24"/>
          </w:rPr>
          <w:t>www.neomed.edu</w:t>
        </w:r>
      </w:hyperlink>
    </w:p>
    <w:p w:rsidR="00117C09" w:rsidRPr="00117C09" w:rsidRDefault="00117C09">
      <w:pPr>
        <w:rPr>
          <w:b/>
          <w:sz w:val="24"/>
          <w:szCs w:val="24"/>
        </w:rPr>
      </w:pPr>
    </w:p>
    <w:p w:rsidR="00520C4B" w:rsidRPr="00117C09" w:rsidRDefault="00520C4B">
      <w:pPr>
        <w:rPr>
          <w:sz w:val="24"/>
          <w:szCs w:val="24"/>
        </w:rPr>
      </w:pPr>
      <w:r w:rsidRPr="00117C09">
        <w:rPr>
          <w:sz w:val="24"/>
          <w:szCs w:val="24"/>
        </w:rPr>
        <w:t xml:space="preserve">The training </w:t>
      </w:r>
      <w:r w:rsidR="00117C09" w:rsidRPr="00117C09">
        <w:rPr>
          <w:sz w:val="24"/>
          <w:szCs w:val="24"/>
        </w:rPr>
        <w:t xml:space="preserve">schedule </w:t>
      </w:r>
      <w:r w:rsidR="00117C09">
        <w:rPr>
          <w:sz w:val="24"/>
          <w:szCs w:val="24"/>
        </w:rPr>
        <w:t xml:space="preserve">from now </w:t>
      </w:r>
      <w:r w:rsidRPr="00117C09">
        <w:rPr>
          <w:sz w:val="24"/>
          <w:szCs w:val="24"/>
        </w:rPr>
        <w:t>through May is as follows:</w:t>
      </w:r>
    </w:p>
    <w:p w:rsidR="00117C09" w:rsidRPr="00117C09" w:rsidRDefault="00117C09" w:rsidP="00117C09">
      <w:pPr>
        <w:pStyle w:val="xmsonormal"/>
        <w:shd w:val="clear" w:color="auto" w:fill="FFFFFF"/>
        <w:tabs>
          <w:tab w:val="left" w:pos="1425"/>
        </w:tabs>
        <w:spacing w:before="0" w:beforeAutospacing="0" w:after="0" w:afterAutospacing="0"/>
        <w:rPr>
          <w:rFonts w:asciiTheme="minorHAnsi" w:hAnsiTheme="minorHAnsi"/>
          <w:sz w:val="28"/>
          <w:szCs w:val="28"/>
        </w:rPr>
      </w:pPr>
      <w:r w:rsidRPr="00117C09">
        <w:rPr>
          <w:rFonts w:asciiTheme="minorHAnsi" w:hAnsiTheme="minorHAnsi"/>
          <w:b/>
          <w:bCs/>
          <w:sz w:val="28"/>
          <w:szCs w:val="28"/>
        </w:rPr>
        <w:t>Saturdays</w:t>
      </w:r>
      <w:r w:rsidRPr="00117C09">
        <w:rPr>
          <w:rFonts w:asciiTheme="minorHAnsi" w:hAnsiTheme="minorHAnsi"/>
          <w:b/>
          <w:bCs/>
          <w:sz w:val="28"/>
          <w:szCs w:val="28"/>
        </w:rPr>
        <w:tab/>
      </w:r>
    </w:p>
    <w:p w:rsidR="00117C09" w:rsidRPr="00117C09" w:rsidRDefault="00117C09" w:rsidP="00117C09">
      <w:pPr>
        <w:pStyle w:val="xmsonormal"/>
        <w:shd w:val="clear" w:color="auto" w:fill="FFFFFF"/>
        <w:spacing w:before="0" w:beforeAutospacing="0" w:after="0" w:afterAutospacing="0"/>
        <w:rPr>
          <w:rFonts w:asciiTheme="minorHAnsi" w:hAnsiTheme="minorHAnsi"/>
        </w:rPr>
      </w:pPr>
      <w:r w:rsidRPr="0084756F">
        <w:rPr>
          <w:rFonts w:asciiTheme="minorHAnsi" w:hAnsiTheme="minorHAnsi"/>
          <w:color w:val="002060"/>
        </w:rPr>
        <w:t>Iron group</w:t>
      </w:r>
      <w:r w:rsidRPr="00117C09">
        <w:rPr>
          <w:rFonts w:asciiTheme="minorHAnsi" w:hAnsiTheme="minorHAnsi"/>
        </w:rPr>
        <w:t xml:space="preserve"> (9:30</w:t>
      </w:r>
      <w:r w:rsidR="00170175">
        <w:rPr>
          <w:rFonts w:asciiTheme="minorHAnsi" w:hAnsiTheme="minorHAnsi"/>
        </w:rPr>
        <w:t xml:space="preserve"> a.m.</w:t>
      </w:r>
      <w:r w:rsidRPr="00117C09">
        <w:rPr>
          <w:rFonts w:asciiTheme="minorHAnsi" w:hAnsiTheme="minorHAnsi"/>
        </w:rPr>
        <w:t>-12:30</w:t>
      </w:r>
      <w:r w:rsidR="00170175">
        <w:rPr>
          <w:rFonts w:asciiTheme="minorHAnsi" w:hAnsiTheme="minorHAnsi"/>
        </w:rPr>
        <w:t xml:space="preserve"> p.m.</w:t>
      </w:r>
      <w:r w:rsidRPr="00117C09">
        <w:rPr>
          <w:rFonts w:asciiTheme="minorHAnsi" w:hAnsiTheme="minorHAnsi"/>
        </w:rPr>
        <w:t xml:space="preserve"> and 1:30</w:t>
      </w:r>
      <w:r w:rsidR="00170175">
        <w:rPr>
          <w:rFonts w:asciiTheme="minorHAnsi" w:hAnsiTheme="minorHAnsi"/>
        </w:rPr>
        <w:t xml:space="preserve"> p.m.</w:t>
      </w:r>
      <w:r w:rsidRPr="00117C09">
        <w:rPr>
          <w:rFonts w:asciiTheme="minorHAnsi" w:hAnsiTheme="minorHAnsi"/>
        </w:rPr>
        <w:t>-3:30</w:t>
      </w:r>
      <w:r w:rsidR="00170175">
        <w:rPr>
          <w:rFonts w:asciiTheme="minorHAnsi" w:hAnsiTheme="minorHAnsi"/>
        </w:rPr>
        <w:t xml:space="preserve"> p.m.</w:t>
      </w:r>
      <w:r w:rsidRPr="00117C09">
        <w:rPr>
          <w:rFonts w:asciiTheme="minorHAnsi" w:hAnsiTheme="minorHAnsi"/>
        </w:rPr>
        <w:t>):  1/28, 2/4, 2/11</w:t>
      </w:r>
      <w:r w:rsidR="00A43FC2">
        <w:rPr>
          <w:rFonts w:asciiTheme="minorHAnsi" w:hAnsiTheme="minorHAnsi"/>
        </w:rPr>
        <w:t>, 2017</w:t>
      </w:r>
      <w:r w:rsidR="00170175">
        <w:rPr>
          <w:rFonts w:asciiTheme="minorHAnsi" w:hAnsiTheme="minorHAnsi"/>
        </w:rPr>
        <w:br/>
        <w:t xml:space="preserve">                                                                                                                       </w:t>
      </w:r>
      <w:r w:rsidRPr="00117C09">
        <w:rPr>
          <w:rFonts w:asciiTheme="minorHAnsi" w:hAnsiTheme="minorHAnsi"/>
        </w:rPr>
        <w:t xml:space="preserve"> </w:t>
      </w:r>
      <w:r w:rsidR="0084756F">
        <w:rPr>
          <w:rFonts w:asciiTheme="minorHAnsi" w:hAnsiTheme="minorHAnsi"/>
        </w:rPr>
        <w:t xml:space="preserve">          </w:t>
      </w:r>
      <w:r w:rsidR="00170175">
        <w:rPr>
          <w:rFonts w:asciiTheme="minorHAnsi" w:hAnsiTheme="minorHAnsi"/>
        </w:rPr>
        <w:t xml:space="preserve">  </w:t>
      </w:r>
      <w:r w:rsidRPr="00170175">
        <w:rPr>
          <w:rFonts w:asciiTheme="minorHAnsi" w:hAnsiTheme="minorHAnsi"/>
          <w:color w:val="002060"/>
        </w:rPr>
        <w:t>(Location:  NEOMED)</w:t>
      </w:r>
      <w:r w:rsidRPr="00117C09">
        <w:rPr>
          <w:rFonts w:asciiTheme="minorHAnsi" w:hAnsiTheme="minorHAnsi"/>
        </w:rPr>
        <w:t> </w:t>
      </w:r>
    </w:p>
    <w:p w:rsidR="00117C09" w:rsidRPr="00117C09" w:rsidRDefault="00117C09" w:rsidP="00117C09">
      <w:pPr>
        <w:pStyle w:val="xmsonormal"/>
        <w:shd w:val="clear" w:color="auto" w:fill="FFFFFF"/>
        <w:spacing w:before="0" w:beforeAutospacing="0" w:after="0" w:afterAutospacing="0"/>
        <w:rPr>
          <w:rFonts w:asciiTheme="minorHAnsi" w:hAnsiTheme="minorHAnsi"/>
        </w:rPr>
      </w:pPr>
      <w:r w:rsidRPr="0084756F">
        <w:rPr>
          <w:rFonts w:asciiTheme="minorHAnsi" w:hAnsiTheme="minorHAnsi"/>
          <w:color w:val="002060"/>
        </w:rPr>
        <w:t>Zinc group</w:t>
      </w:r>
      <w:r w:rsidRPr="00117C09">
        <w:rPr>
          <w:rFonts w:asciiTheme="minorHAnsi" w:hAnsiTheme="minorHAnsi"/>
        </w:rPr>
        <w:t xml:space="preserve"> (10</w:t>
      </w:r>
      <w:r w:rsidR="00170175">
        <w:rPr>
          <w:rFonts w:asciiTheme="minorHAnsi" w:hAnsiTheme="minorHAnsi"/>
        </w:rPr>
        <w:t>a.m.</w:t>
      </w:r>
      <w:r w:rsidRPr="00117C09">
        <w:rPr>
          <w:rFonts w:asciiTheme="minorHAnsi" w:hAnsiTheme="minorHAnsi"/>
        </w:rPr>
        <w:t>-12:30</w:t>
      </w:r>
      <w:r w:rsidR="00170175">
        <w:rPr>
          <w:rFonts w:asciiTheme="minorHAnsi" w:hAnsiTheme="minorHAnsi"/>
        </w:rPr>
        <w:t>p.m.</w:t>
      </w:r>
      <w:r w:rsidRPr="00117C09">
        <w:rPr>
          <w:rFonts w:asciiTheme="minorHAnsi" w:hAnsiTheme="minorHAnsi"/>
        </w:rPr>
        <w:t>):  2/18, 2/25, 3/04, 3/11, 3/18, 3/25</w:t>
      </w:r>
      <w:r w:rsidR="00A43FC2">
        <w:rPr>
          <w:rFonts w:asciiTheme="minorHAnsi" w:hAnsiTheme="minorHAnsi"/>
        </w:rPr>
        <w:t xml:space="preserve">, </w:t>
      </w:r>
      <w:proofErr w:type="gramStart"/>
      <w:r w:rsidR="00A43FC2">
        <w:rPr>
          <w:rFonts w:asciiTheme="minorHAnsi" w:hAnsiTheme="minorHAnsi"/>
        </w:rPr>
        <w:t>2017</w:t>
      </w:r>
      <w:r w:rsidR="0084756F">
        <w:rPr>
          <w:rFonts w:asciiTheme="minorHAnsi" w:hAnsiTheme="minorHAnsi"/>
        </w:rPr>
        <w:t xml:space="preserve"> </w:t>
      </w:r>
      <w:r w:rsidRPr="00117C09">
        <w:rPr>
          <w:rFonts w:asciiTheme="minorHAnsi" w:hAnsiTheme="minorHAnsi"/>
        </w:rPr>
        <w:t xml:space="preserve"> </w:t>
      </w:r>
      <w:r w:rsidRPr="00170175">
        <w:rPr>
          <w:rFonts w:asciiTheme="minorHAnsi" w:hAnsiTheme="minorHAnsi"/>
          <w:color w:val="002060"/>
        </w:rPr>
        <w:t>(</w:t>
      </w:r>
      <w:proofErr w:type="gramEnd"/>
      <w:r w:rsidRPr="00170175">
        <w:rPr>
          <w:rFonts w:asciiTheme="minorHAnsi" w:hAnsiTheme="minorHAnsi"/>
          <w:color w:val="002060"/>
        </w:rPr>
        <w:t>Location:  NEOMED)</w:t>
      </w:r>
    </w:p>
    <w:p w:rsidR="00117C09" w:rsidRDefault="00117C09" w:rsidP="00520C4B">
      <w:pPr>
        <w:pStyle w:val="xmsonormal"/>
        <w:shd w:val="clear" w:color="auto" w:fill="FFFFFF"/>
        <w:spacing w:before="0" w:beforeAutospacing="0" w:after="0" w:afterAutospacing="0"/>
        <w:rPr>
          <w:rFonts w:asciiTheme="minorHAnsi" w:hAnsiTheme="minorHAnsi"/>
          <w:b/>
          <w:bCs/>
          <w:u w:val="single"/>
        </w:rPr>
      </w:pPr>
    </w:p>
    <w:p w:rsidR="00520C4B" w:rsidRPr="00117C09" w:rsidRDefault="00520C4B" w:rsidP="00520C4B">
      <w:pPr>
        <w:pStyle w:val="xmsonormal"/>
        <w:shd w:val="clear" w:color="auto" w:fill="FFFFFF"/>
        <w:spacing w:before="0" w:beforeAutospacing="0" w:after="0" w:afterAutospacing="0"/>
        <w:rPr>
          <w:rFonts w:asciiTheme="minorHAnsi" w:hAnsiTheme="minorHAnsi"/>
          <w:sz w:val="28"/>
          <w:szCs w:val="28"/>
        </w:rPr>
      </w:pPr>
      <w:r w:rsidRPr="00117C09">
        <w:rPr>
          <w:rFonts w:asciiTheme="minorHAnsi" w:hAnsiTheme="minorHAnsi"/>
          <w:b/>
          <w:bCs/>
          <w:sz w:val="28"/>
          <w:szCs w:val="28"/>
        </w:rPr>
        <w:t>Friday mornings</w:t>
      </w:r>
    </w:p>
    <w:p w:rsidR="00520C4B" w:rsidRPr="00117C09" w:rsidRDefault="00520C4B" w:rsidP="00520C4B">
      <w:pPr>
        <w:pStyle w:val="xmsonormal"/>
        <w:shd w:val="clear" w:color="auto" w:fill="FFFFFF"/>
        <w:spacing w:before="0" w:beforeAutospacing="0" w:after="0" w:afterAutospacing="0"/>
        <w:rPr>
          <w:rFonts w:asciiTheme="minorHAnsi" w:hAnsiTheme="minorHAnsi"/>
        </w:rPr>
      </w:pPr>
      <w:r w:rsidRPr="0084756F">
        <w:rPr>
          <w:rFonts w:asciiTheme="minorHAnsi" w:hAnsiTheme="minorHAnsi"/>
          <w:color w:val="002060"/>
        </w:rPr>
        <w:t xml:space="preserve">Silver Group </w:t>
      </w:r>
      <w:r w:rsidRPr="00117C09">
        <w:rPr>
          <w:rFonts w:asciiTheme="minorHAnsi" w:hAnsiTheme="minorHAnsi"/>
        </w:rPr>
        <w:t>(9</w:t>
      </w:r>
      <w:r w:rsidR="00170175">
        <w:rPr>
          <w:rFonts w:asciiTheme="minorHAnsi" w:hAnsiTheme="minorHAnsi"/>
        </w:rPr>
        <w:t>a.m.</w:t>
      </w:r>
      <w:r w:rsidRPr="00117C09">
        <w:rPr>
          <w:rFonts w:asciiTheme="minorHAnsi" w:hAnsiTheme="minorHAnsi"/>
        </w:rPr>
        <w:t>-12:45</w:t>
      </w:r>
      <w:r w:rsidR="00170175">
        <w:rPr>
          <w:rFonts w:asciiTheme="minorHAnsi" w:hAnsiTheme="minorHAnsi"/>
        </w:rPr>
        <w:t>p.m.</w:t>
      </w:r>
      <w:r w:rsidRPr="00117C09">
        <w:rPr>
          <w:rFonts w:asciiTheme="minorHAnsi" w:hAnsiTheme="minorHAnsi"/>
        </w:rPr>
        <w:t>):  3/3, 3/10, 3/17, 3/24</w:t>
      </w:r>
      <w:r w:rsidR="00A43FC2">
        <w:rPr>
          <w:rFonts w:asciiTheme="minorHAnsi" w:hAnsiTheme="minorHAnsi"/>
        </w:rPr>
        <w:t>, 2017</w:t>
      </w:r>
      <w:r w:rsidR="0084756F">
        <w:rPr>
          <w:rFonts w:asciiTheme="minorHAnsi" w:hAnsiTheme="minorHAnsi"/>
        </w:rPr>
        <w:t xml:space="preserve">                       </w:t>
      </w:r>
      <w:r w:rsidRPr="00117C09">
        <w:rPr>
          <w:rFonts w:asciiTheme="minorHAnsi" w:hAnsiTheme="minorHAnsi"/>
        </w:rPr>
        <w:t xml:space="preserve"> </w:t>
      </w:r>
      <w:r w:rsidR="00A43FC2" w:rsidRPr="00170175">
        <w:rPr>
          <w:rFonts w:asciiTheme="minorHAnsi" w:hAnsiTheme="minorHAnsi"/>
          <w:color w:val="002060"/>
        </w:rPr>
        <w:t xml:space="preserve"> </w:t>
      </w:r>
      <w:r w:rsidRPr="00170175">
        <w:rPr>
          <w:rFonts w:asciiTheme="minorHAnsi" w:hAnsiTheme="minorHAnsi"/>
          <w:color w:val="002060"/>
        </w:rPr>
        <w:t>(Location:  NEOMED)</w:t>
      </w:r>
    </w:p>
    <w:p w:rsidR="00520C4B" w:rsidRPr="00117C09" w:rsidRDefault="00520C4B" w:rsidP="00520C4B">
      <w:pPr>
        <w:pStyle w:val="xmsonormal"/>
        <w:shd w:val="clear" w:color="auto" w:fill="FFFFFF"/>
        <w:spacing w:before="0" w:beforeAutospacing="0" w:after="0" w:afterAutospacing="0"/>
        <w:rPr>
          <w:rFonts w:asciiTheme="minorHAnsi" w:hAnsiTheme="minorHAnsi"/>
        </w:rPr>
      </w:pPr>
      <w:r w:rsidRPr="0084756F">
        <w:rPr>
          <w:rFonts w:asciiTheme="minorHAnsi" w:hAnsiTheme="minorHAnsi"/>
          <w:color w:val="002060"/>
        </w:rPr>
        <w:t>Bronze Group</w:t>
      </w:r>
      <w:r w:rsidRPr="00117C09">
        <w:rPr>
          <w:rFonts w:asciiTheme="minorHAnsi" w:hAnsiTheme="minorHAnsi"/>
        </w:rPr>
        <w:t xml:space="preserve"> (10</w:t>
      </w:r>
      <w:r w:rsidR="00170175">
        <w:rPr>
          <w:rFonts w:asciiTheme="minorHAnsi" w:hAnsiTheme="minorHAnsi"/>
        </w:rPr>
        <w:t>a.m.</w:t>
      </w:r>
      <w:r w:rsidRPr="00117C09">
        <w:rPr>
          <w:rFonts w:asciiTheme="minorHAnsi" w:hAnsiTheme="minorHAnsi"/>
        </w:rPr>
        <w:t>-1:00</w:t>
      </w:r>
      <w:r w:rsidR="00170175">
        <w:rPr>
          <w:rFonts w:asciiTheme="minorHAnsi" w:hAnsiTheme="minorHAnsi"/>
        </w:rPr>
        <w:t>p.m.</w:t>
      </w:r>
      <w:r w:rsidRPr="00117C09">
        <w:rPr>
          <w:rFonts w:asciiTheme="minorHAnsi" w:hAnsiTheme="minorHAnsi"/>
        </w:rPr>
        <w:t>):  4/07, 4/14, 4/21, 4/28, 5/05</w:t>
      </w:r>
      <w:r w:rsidR="00A43FC2">
        <w:rPr>
          <w:rFonts w:asciiTheme="minorHAnsi" w:hAnsiTheme="minorHAnsi"/>
        </w:rPr>
        <w:t>, 2017</w:t>
      </w:r>
      <w:r w:rsidRPr="00117C09">
        <w:rPr>
          <w:rFonts w:asciiTheme="minorHAnsi" w:hAnsiTheme="minorHAnsi"/>
        </w:rPr>
        <w:t xml:space="preserve"> </w:t>
      </w:r>
      <w:r w:rsidR="0084756F">
        <w:rPr>
          <w:rFonts w:asciiTheme="minorHAnsi" w:hAnsiTheme="minorHAnsi"/>
        </w:rPr>
        <w:t xml:space="preserve">        </w:t>
      </w:r>
      <w:r w:rsidR="00170175">
        <w:rPr>
          <w:rFonts w:asciiTheme="minorHAnsi" w:hAnsiTheme="minorHAnsi"/>
        </w:rPr>
        <w:t xml:space="preserve"> </w:t>
      </w:r>
      <w:r w:rsidRPr="00170175">
        <w:rPr>
          <w:rFonts w:asciiTheme="minorHAnsi" w:hAnsiTheme="minorHAnsi"/>
          <w:color w:val="002060"/>
        </w:rPr>
        <w:t>(Location: NEOMED)</w:t>
      </w:r>
    </w:p>
    <w:p w:rsidR="00520C4B" w:rsidRPr="00117C09" w:rsidRDefault="00520C4B" w:rsidP="00520C4B">
      <w:pPr>
        <w:pStyle w:val="xmsonormal"/>
        <w:shd w:val="clear" w:color="auto" w:fill="FFFFFF"/>
        <w:spacing w:before="0" w:beforeAutospacing="0" w:after="0" w:afterAutospacing="0"/>
        <w:rPr>
          <w:rFonts w:asciiTheme="minorHAnsi" w:hAnsiTheme="minorHAnsi"/>
        </w:rPr>
      </w:pPr>
    </w:p>
    <w:p w:rsidR="00117C09" w:rsidRPr="00117C09" w:rsidRDefault="00117C09" w:rsidP="00117C09">
      <w:pPr>
        <w:pStyle w:val="xmsonormal"/>
        <w:shd w:val="clear" w:color="auto" w:fill="FFFFFF"/>
        <w:spacing w:before="0" w:beforeAutospacing="0" w:after="0" w:afterAutospacing="0"/>
        <w:rPr>
          <w:rFonts w:asciiTheme="minorHAnsi" w:hAnsiTheme="minorHAnsi"/>
          <w:sz w:val="28"/>
          <w:szCs w:val="28"/>
        </w:rPr>
      </w:pPr>
      <w:r w:rsidRPr="00117C09">
        <w:rPr>
          <w:rFonts w:asciiTheme="minorHAnsi" w:hAnsiTheme="minorHAnsi"/>
          <w:b/>
          <w:bCs/>
          <w:sz w:val="28"/>
          <w:szCs w:val="28"/>
        </w:rPr>
        <w:t>Thursday Afternoons and Evening</w:t>
      </w:r>
      <w:r w:rsidRPr="00117C09">
        <w:rPr>
          <w:rFonts w:asciiTheme="minorHAnsi" w:hAnsiTheme="minorHAnsi"/>
          <w:sz w:val="28"/>
          <w:szCs w:val="28"/>
        </w:rPr>
        <w:t>  </w:t>
      </w:r>
    </w:p>
    <w:p w:rsidR="00117C09" w:rsidRPr="00117C09" w:rsidRDefault="00117C09" w:rsidP="00117C09">
      <w:pPr>
        <w:pStyle w:val="xmsonormal"/>
        <w:shd w:val="clear" w:color="auto" w:fill="FFFFFF"/>
        <w:spacing w:before="0" w:beforeAutospacing="0" w:after="0" w:afterAutospacing="0"/>
        <w:rPr>
          <w:rFonts w:asciiTheme="minorHAnsi" w:hAnsiTheme="minorHAnsi"/>
        </w:rPr>
      </w:pPr>
      <w:r w:rsidRPr="0084756F">
        <w:rPr>
          <w:rFonts w:asciiTheme="minorHAnsi" w:hAnsiTheme="minorHAnsi"/>
          <w:color w:val="002060"/>
        </w:rPr>
        <w:t>Tin Group</w:t>
      </w:r>
      <w:r w:rsidRPr="00117C09">
        <w:rPr>
          <w:rFonts w:asciiTheme="minorHAnsi" w:hAnsiTheme="minorHAnsi"/>
        </w:rPr>
        <w:t xml:space="preserve"> (1:00</w:t>
      </w:r>
      <w:r w:rsidR="00170175">
        <w:rPr>
          <w:rFonts w:asciiTheme="minorHAnsi" w:hAnsiTheme="minorHAnsi"/>
        </w:rPr>
        <w:t xml:space="preserve"> p.m.</w:t>
      </w:r>
      <w:r w:rsidRPr="00117C09">
        <w:rPr>
          <w:rFonts w:asciiTheme="minorHAnsi" w:hAnsiTheme="minorHAnsi"/>
        </w:rPr>
        <w:t>-4</w:t>
      </w:r>
      <w:r w:rsidR="00170175">
        <w:rPr>
          <w:rFonts w:asciiTheme="minorHAnsi" w:hAnsiTheme="minorHAnsi"/>
        </w:rPr>
        <w:t>p.m.</w:t>
      </w:r>
      <w:r w:rsidRPr="00117C09">
        <w:rPr>
          <w:rFonts w:asciiTheme="minorHAnsi" w:hAnsiTheme="minorHAnsi"/>
        </w:rPr>
        <w:t>):  4/06, 4/13, 4/20, 4/27, 5/04</w:t>
      </w:r>
      <w:r w:rsidR="00A43FC2">
        <w:rPr>
          <w:rFonts w:asciiTheme="minorHAnsi" w:hAnsiTheme="minorHAnsi"/>
        </w:rPr>
        <w:t>, 2017</w:t>
      </w:r>
      <w:r w:rsidR="00170175">
        <w:rPr>
          <w:rFonts w:asciiTheme="minorHAnsi" w:hAnsiTheme="minorHAnsi"/>
        </w:rPr>
        <w:t xml:space="preserve">                  </w:t>
      </w:r>
      <w:r w:rsidR="00170175" w:rsidRPr="00170175">
        <w:rPr>
          <w:rFonts w:asciiTheme="minorHAnsi" w:hAnsiTheme="minorHAnsi"/>
          <w:color w:val="002060"/>
        </w:rPr>
        <w:t>(Location:  NEOMED)</w:t>
      </w:r>
      <w:r w:rsidRPr="00170175">
        <w:rPr>
          <w:rFonts w:asciiTheme="minorHAnsi" w:hAnsiTheme="minorHAnsi"/>
          <w:color w:val="002060"/>
        </w:rPr>
        <w:t xml:space="preserve"> </w:t>
      </w:r>
      <w:r w:rsidR="0084756F">
        <w:rPr>
          <w:rFonts w:asciiTheme="minorHAnsi" w:hAnsiTheme="minorHAnsi"/>
        </w:rPr>
        <w:t xml:space="preserve">                      </w:t>
      </w:r>
    </w:p>
    <w:p w:rsidR="00117C09" w:rsidRPr="00117C09" w:rsidRDefault="00117C09" w:rsidP="00117C09">
      <w:pPr>
        <w:pStyle w:val="xmsonormal"/>
        <w:shd w:val="clear" w:color="auto" w:fill="FFFFFF"/>
        <w:spacing w:before="0" w:beforeAutospacing="0" w:after="0" w:afterAutospacing="0"/>
        <w:rPr>
          <w:rFonts w:asciiTheme="minorHAnsi" w:hAnsiTheme="minorHAnsi"/>
        </w:rPr>
      </w:pPr>
    </w:p>
    <w:p w:rsidR="00520C4B" w:rsidRPr="00117C09" w:rsidRDefault="00520C4B" w:rsidP="00520C4B">
      <w:pPr>
        <w:pStyle w:val="xmsonormal"/>
        <w:shd w:val="clear" w:color="auto" w:fill="FFFFFF"/>
        <w:spacing w:before="0" w:beforeAutospacing="0" w:after="0" w:afterAutospacing="0"/>
        <w:rPr>
          <w:rFonts w:ascii="Calibri" w:hAnsi="Calibri"/>
        </w:rPr>
      </w:pPr>
      <w:r w:rsidRPr="00117C09">
        <w:rPr>
          <w:rFonts w:ascii="Calibri" w:hAnsi="Calibri"/>
        </w:rPr>
        <w:t> </w:t>
      </w:r>
    </w:p>
    <w:p w:rsidR="00117C09" w:rsidRDefault="00117C09" w:rsidP="00520C4B">
      <w:pPr>
        <w:pStyle w:val="xmsonormal"/>
        <w:shd w:val="clear" w:color="auto" w:fill="FFFFFF"/>
        <w:spacing w:before="0" w:beforeAutospacing="0" w:after="0" w:afterAutospacing="0"/>
        <w:rPr>
          <w:rFonts w:ascii="Calibri" w:hAnsi="Calibri"/>
        </w:rPr>
      </w:pPr>
    </w:p>
    <w:p w:rsidR="00520C4B" w:rsidRPr="00117C09" w:rsidRDefault="00520C4B" w:rsidP="00520C4B">
      <w:pPr>
        <w:pStyle w:val="xmsonormal"/>
        <w:shd w:val="clear" w:color="auto" w:fill="FFFFFF"/>
        <w:spacing w:before="0" w:beforeAutospacing="0" w:after="0" w:afterAutospacing="0"/>
        <w:rPr>
          <w:rFonts w:ascii="Calibri" w:hAnsi="Calibri"/>
          <w:b/>
          <w:sz w:val="28"/>
          <w:szCs w:val="28"/>
        </w:rPr>
      </w:pPr>
      <w:r w:rsidRPr="00117C09">
        <w:rPr>
          <w:rFonts w:ascii="Calibri" w:hAnsi="Calibri"/>
          <w:sz w:val="28"/>
          <w:szCs w:val="28"/>
        </w:rPr>
        <w:t>If you have questions and/or are interested in part</w:t>
      </w:r>
      <w:r w:rsidR="00D34FF7" w:rsidRPr="00117C09">
        <w:rPr>
          <w:rFonts w:ascii="Calibri" w:hAnsi="Calibri"/>
          <w:sz w:val="28"/>
          <w:szCs w:val="28"/>
        </w:rPr>
        <w:t xml:space="preserve">icipating, please contact the Coordinator of our CBT Initiative, </w:t>
      </w:r>
      <w:r w:rsidR="00D34FF7" w:rsidRPr="00117C09">
        <w:rPr>
          <w:rFonts w:ascii="Calibri" w:hAnsi="Calibri"/>
          <w:b/>
          <w:sz w:val="28"/>
          <w:szCs w:val="28"/>
        </w:rPr>
        <w:t>Dr. Jill L. Dickie</w:t>
      </w:r>
      <w:r w:rsidR="00D34FF7" w:rsidRPr="00117C09">
        <w:rPr>
          <w:rFonts w:ascii="Calibri" w:hAnsi="Calibri"/>
          <w:sz w:val="28"/>
          <w:szCs w:val="28"/>
        </w:rPr>
        <w:t xml:space="preserve"> at </w:t>
      </w:r>
      <w:hyperlink r:id="rId5" w:history="1">
        <w:r w:rsidR="00D34FF7" w:rsidRPr="00117C09">
          <w:rPr>
            <w:rStyle w:val="Hyperlink"/>
            <w:rFonts w:ascii="Calibri" w:hAnsi="Calibri"/>
            <w:b/>
            <w:sz w:val="28"/>
            <w:szCs w:val="28"/>
          </w:rPr>
          <w:t>jdickie@uakron.edu</w:t>
        </w:r>
      </w:hyperlink>
    </w:p>
    <w:p w:rsidR="00520C4B" w:rsidRPr="00117C09" w:rsidRDefault="00520C4B" w:rsidP="00520C4B">
      <w:pPr>
        <w:pStyle w:val="xmsonormal"/>
        <w:shd w:val="clear" w:color="auto" w:fill="FFFFFF"/>
        <w:spacing w:before="0" w:beforeAutospacing="0" w:after="0" w:afterAutospacing="0"/>
        <w:rPr>
          <w:rFonts w:ascii="Calibri" w:hAnsi="Calibri"/>
          <w:sz w:val="28"/>
          <w:szCs w:val="28"/>
        </w:rPr>
      </w:pPr>
    </w:p>
    <w:p w:rsidR="00A36220" w:rsidRPr="00117C09" w:rsidRDefault="00A36220">
      <w:pPr>
        <w:rPr>
          <w:sz w:val="24"/>
          <w:szCs w:val="24"/>
        </w:rPr>
      </w:pPr>
    </w:p>
    <w:sectPr w:rsidR="00A36220" w:rsidRPr="00117C09" w:rsidSect="0032332C">
      <w:pgSz w:w="12240" w:h="15840"/>
      <w:pgMar w:top="1440" w:right="1440" w:bottom="1440" w:left="1440" w:header="720" w:footer="720" w:gutter="0"/>
      <w:pgBorders w:offsetFrom="page">
        <w:top w:val="double" w:sz="4" w:space="24" w:color="002060"/>
        <w:left w:val="double" w:sz="4" w:space="24" w:color="002060"/>
        <w:bottom w:val="double" w:sz="4" w:space="24" w:color="002060"/>
        <w:right w:val="double" w:sz="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20"/>
    <w:rsid w:val="00117C09"/>
    <w:rsid w:val="001224FB"/>
    <w:rsid w:val="00170175"/>
    <w:rsid w:val="0032332C"/>
    <w:rsid w:val="00347FBB"/>
    <w:rsid w:val="00520C4B"/>
    <w:rsid w:val="0084756F"/>
    <w:rsid w:val="00A2777A"/>
    <w:rsid w:val="00A36220"/>
    <w:rsid w:val="00A43FC2"/>
    <w:rsid w:val="00B1083F"/>
    <w:rsid w:val="00C478C4"/>
    <w:rsid w:val="00D3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1E062-6EDB-4AE2-9952-9D634063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0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7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dickie@uakron.edu" TargetMode="External"/><Relationship Id="rId4" Type="http://schemas.openxmlformats.org/officeDocument/2006/relationships/hyperlink" Target="www.neo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1781</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Dickie,Jill L</dc:creator>
  <cp:lastModifiedBy>White,Naomi C</cp:lastModifiedBy>
  <cp:revision>6</cp:revision>
  <cp:lastPrinted>2017-01-12T20:56:00Z</cp:lastPrinted>
  <dcterms:created xsi:type="dcterms:W3CDTF">2017-01-13T17:08:00Z</dcterms:created>
  <dcterms:modified xsi:type="dcterms:W3CDTF">2017-01-23T01:38:00Z</dcterms:modified>
</cp:coreProperties>
</file>