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BBF" w:rsidRDefault="00416D25">
      <w:pPr>
        <w:rPr>
          <w:rFonts w:ascii="Trebuchet MS" w:hAnsi="Trebuchet MS" w:cs="Arial"/>
          <w:sz w:val="22"/>
          <w:szCs w:val="22"/>
        </w:rPr>
      </w:pPr>
      <w:bookmarkStart w:id="0" w:name="_GoBack"/>
      <w:bookmarkEnd w:id="0"/>
      <w:r>
        <w:rPr>
          <w:rFonts w:ascii="Trebuchet MS" w:hAnsi="Trebuchet MS" w:cs="Arial"/>
          <w:noProof/>
          <w:sz w:val="22"/>
          <w:szCs w:val="22"/>
        </w:rPr>
        <w:drawing>
          <wp:inline distT="0" distB="0" distL="0" distR="0">
            <wp:extent cx="1847850" cy="1276350"/>
            <wp:effectExtent l="0" t="0" r="0" b="0"/>
            <wp:docPr id="1" name="Picture 1" descr="UA Word w-swoo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 Word w-swoos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7850" cy="1276350"/>
                    </a:xfrm>
                    <a:prstGeom prst="rect">
                      <a:avLst/>
                    </a:prstGeom>
                    <a:noFill/>
                    <a:ln>
                      <a:noFill/>
                    </a:ln>
                  </pic:spPr>
                </pic:pic>
              </a:graphicData>
            </a:graphic>
          </wp:inline>
        </w:drawing>
      </w:r>
    </w:p>
    <w:p w:rsidR="006E620D" w:rsidRPr="004B010E" w:rsidRDefault="00074B46">
      <w:pPr>
        <w:rPr>
          <w:rFonts w:ascii="Trebuchet MS" w:hAnsi="Trebuchet MS" w:cs="Arial"/>
          <w:sz w:val="22"/>
          <w:szCs w:val="22"/>
        </w:rPr>
      </w:pPr>
      <w:r w:rsidRPr="004B010E">
        <w:rPr>
          <w:rFonts w:ascii="Trebuchet MS" w:hAnsi="Trebuchet MS" w:cs="Arial"/>
          <w:sz w:val="22"/>
          <w:szCs w:val="22"/>
        </w:rPr>
        <w:t>TO:</w:t>
      </w:r>
      <w:r w:rsidRPr="004B010E">
        <w:rPr>
          <w:rFonts w:ascii="Trebuchet MS" w:hAnsi="Trebuchet MS" w:cs="Arial"/>
          <w:sz w:val="22"/>
          <w:szCs w:val="22"/>
        </w:rPr>
        <w:tab/>
      </w:r>
      <w:r w:rsidRPr="004B010E">
        <w:rPr>
          <w:rFonts w:ascii="Trebuchet MS" w:hAnsi="Trebuchet MS" w:cs="Arial"/>
          <w:sz w:val="22"/>
          <w:szCs w:val="22"/>
        </w:rPr>
        <w:tab/>
        <w:t xml:space="preserve">All </w:t>
      </w:r>
      <w:r w:rsidR="0071644C" w:rsidRPr="004B010E">
        <w:rPr>
          <w:rFonts w:ascii="Trebuchet MS" w:hAnsi="Trebuchet MS" w:cs="Arial"/>
          <w:sz w:val="22"/>
          <w:szCs w:val="22"/>
        </w:rPr>
        <w:t xml:space="preserve">responsible for departmental budgets </w:t>
      </w:r>
    </w:p>
    <w:p w:rsidR="00074B46" w:rsidRPr="004B010E" w:rsidRDefault="00074B46">
      <w:pPr>
        <w:rPr>
          <w:rFonts w:ascii="Trebuchet MS" w:hAnsi="Trebuchet MS" w:cs="Arial"/>
          <w:sz w:val="10"/>
          <w:szCs w:val="10"/>
        </w:rPr>
      </w:pPr>
    </w:p>
    <w:p w:rsidR="00074B46" w:rsidRPr="004B010E" w:rsidRDefault="00074B46">
      <w:pPr>
        <w:rPr>
          <w:rFonts w:ascii="Trebuchet MS" w:hAnsi="Trebuchet MS" w:cs="Arial"/>
          <w:sz w:val="22"/>
          <w:szCs w:val="22"/>
        </w:rPr>
      </w:pPr>
      <w:r w:rsidRPr="004B010E">
        <w:rPr>
          <w:rFonts w:ascii="Trebuchet MS" w:hAnsi="Trebuchet MS" w:cs="Arial"/>
          <w:sz w:val="22"/>
          <w:szCs w:val="22"/>
        </w:rPr>
        <w:t>FROM:</w:t>
      </w:r>
      <w:r w:rsidRPr="004B010E">
        <w:rPr>
          <w:rFonts w:ascii="Trebuchet MS" w:hAnsi="Trebuchet MS" w:cs="Arial"/>
          <w:sz w:val="22"/>
          <w:szCs w:val="22"/>
        </w:rPr>
        <w:tab/>
      </w:r>
      <w:r w:rsidRPr="004B010E">
        <w:rPr>
          <w:rFonts w:ascii="Trebuchet MS" w:hAnsi="Trebuchet MS" w:cs="Arial"/>
          <w:sz w:val="22"/>
          <w:szCs w:val="22"/>
        </w:rPr>
        <w:tab/>
      </w:r>
      <w:r w:rsidR="00F55547">
        <w:rPr>
          <w:rFonts w:ascii="Trebuchet MS" w:hAnsi="Trebuchet MS" w:cs="Arial"/>
          <w:sz w:val="22"/>
          <w:szCs w:val="22"/>
        </w:rPr>
        <w:t>Controller’s Office</w:t>
      </w:r>
    </w:p>
    <w:p w:rsidR="00593637" w:rsidRPr="004B010E" w:rsidRDefault="00593637" w:rsidP="00593637">
      <w:pPr>
        <w:rPr>
          <w:rFonts w:ascii="Trebuchet MS" w:hAnsi="Trebuchet MS" w:cs="Arial"/>
          <w:sz w:val="10"/>
          <w:szCs w:val="10"/>
        </w:rPr>
      </w:pPr>
    </w:p>
    <w:p w:rsidR="00074B46" w:rsidRPr="004B010E" w:rsidRDefault="00074B46">
      <w:pPr>
        <w:rPr>
          <w:rFonts w:ascii="Trebuchet MS" w:hAnsi="Trebuchet MS" w:cs="Arial"/>
          <w:sz w:val="22"/>
          <w:szCs w:val="22"/>
        </w:rPr>
      </w:pPr>
      <w:r w:rsidRPr="004B010E">
        <w:rPr>
          <w:rFonts w:ascii="Trebuchet MS" w:hAnsi="Trebuchet MS" w:cs="Arial"/>
          <w:sz w:val="22"/>
          <w:szCs w:val="22"/>
        </w:rPr>
        <w:t>DATE:</w:t>
      </w:r>
      <w:r w:rsidRPr="004B010E">
        <w:rPr>
          <w:rFonts w:ascii="Trebuchet MS" w:hAnsi="Trebuchet MS" w:cs="Arial"/>
          <w:sz w:val="22"/>
          <w:szCs w:val="22"/>
        </w:rPr>
        <w:tab/>
      </w:r>
      <w:r w:rsidRPr="004B010E">
        <w:rPr>
          <w:rFonts w:ascii="Trebuchet MS" w:hAnsi="Trebuchet MS" w:cs="Arial"/>
          <w:sz w:val="22"/>
          <w:szCs w:val="22"/>
        </w:rPr>
        <w:tab/>
      </w:r>
      <w:r w:rsidR="00C133DE">
        <w:rPr>
          <w:rFonts w:ascii="Trebuchet MS" w:hAnsi="Trebuchet MS" w:cs="Arial"/>
          <w:sz w:val="22"/>
          <w:szCs w:val="22"/>
        </w:rPr>
        <w:t xml:space="preserve">May </w:t>
      </w:r>
      <w:r w:rsidR="00870835">
        <w:rPr>
          <w:rFonts w:ascii="Trebuchet MS" w:hAnsi="Trebuchet MS" w:cs="Arial"/>
          <w:sz w:val="22"/>
          <w:szCs w:val="22"/>
        </w:rPr>
        <w:t>3</w:t>
      </w:r>
      <w:r w:rsidR="00470EE1">
        <w:rPr>
          <w:rFonts w:ascii="Trebuchet MS" w:hAnsi="Trebuchet MS" w:cs="Arial"/>
          <w:sz w:val="22"/>
          <w:szCs w:val="22"/>
        </w:rPr>
        <w:t>, 20</w:t>
      </w:r>
      <w:r w:rsidR="007D2D26">
        <w:rPr>
          <w:rFonts w:ascii="Trebuchet MS" w:hAnsi="Trebuchet MS" w:cs="Arial"/>
          <w:sz w:val="22"/>
          <w:szCs w:val="22"/>
        </w:rPr>
        <w:t>22</w:t>
      </w:r>
    </w:p>
    <w:p w:rsidR="00593637" w:rsidRPr="004B010E" w:rsidRDefault="00593637" w:rsidP="00593637">
      <w:pPr>
        <w:rPr>
          <w:rFonts w:ascii="Trebuchet MS" w:hAnsi="Trebuchet MS" w:cs="Arial"/>
          <w:sz w:val="10"/>
          <w:szCs w:val="10"/>
        </w:rPr>
      </w:pPr>
    </w:p>
    <w:p w:rsidR="00593637" w:rsidRPr="004B010E" w:rsidRDefault="00074B46" w:rsidP="00593637">
      <w:pPr>
        <w:rPr>
          <w:rFonts w:ascii="Trebuchet MS" w:hAnsi="Trebuchet MS" w:cs="Arial"/>
          <w:sz w:val="10"/>
          <w:szCs w:val="10"/>
        </w:rPr>
      </w:pPr>
      <w:r w:rsidRPr="004B010E">
        <w:rPr>
          <w:rFonts w:ascii="Trebuchet MS" w:hAnsi="Trebuchet MS" w:cs="Arial"/>
          <w:sz w:val="22"/>
          <w:szCs w:val="22"/>
        </w:rPr>
        <w:t>SUBJECT:</w:t>
      </w:r>
      <w:r w:rsidRPr="004B010E">
        <w:rPr>
          <w:rFonts w:ascii="Trebuchet MS" w:hAnsi="Trebuchet MS" w:cs="Arial"/>
          <w:sz w:val="22"/>
          <w:szCs w:val="22"/>
        </w:rPr>
        <w:tab/>
        <w:t>Financial Closing for June 30, 20</w:t>
      </w:r>
      <w:r w:rsidR="00F92A5C">
        <w:rPr>
          <w:rFonts w:ascii="Trebuchet MS" w:hAnsi="Trebuchet MS" w:cs="Arial"/>
          <w:sz w:val="22"/>
          <w:szCs w:val="22"/>
        </w:rPr>
        <w:t>2</w:t>
      </w:r>
      <w:r w:rsidR="007D2D26">
        <w:rPr>
          <w:rFonts w:ascii="Trebuchet MS" w:hAnsi="Trebuchet MS" w:cs="Arial"/>
          <w:sz w:val="22"/>
          <w:szCs w:val="22"/>
        </w:rPr>
        <w:t>2</w:t>
      </w:r>
    </w:p>
    <w:p w:rsidR="00593637" w:rsidRPr="004B010E" w:rsidRDefault="00593637">
      <w:pPr>
        <w:rPr>
          <w:rFonts w:ascii="Trebuchet MS" w:hAnsi="Trebuchet MS" w:cs="Arial"/>
          <w:sz w:val="22"/>
          <w:szCs w:val="22"/>
        </w:rPr>
      </w:pPr>
    </w:p>
    <w:p w:rsidR="00074B46" w:rsidRPr="004B010E" w:rsidRDefault="00074B46" w:rsidP="00074B46">
      <w:pPr>
        <w:jc w:val="both"/>
        <w:rPr>
          <w:rFonts w:ascii="Trebuchet MS" w:hAnsi="Trebuchet MS" w:cs="Arial"/>
          <w:sz w:val="20"/>
          <w:szCs w:val="20"/>
        </w:rPr>
      </w:pPr>
      <w:r w:rsidRPr="004B010E">
        <w:rPr>
          <w:rFonts w:ascii="Trebuchet MS" w:hAnsi="Trebuchet MS" w:cs="Arial"/>
          <w:sz w:val="20"/>
          <w:szCs w:val="20"/>
        </w:rPr>
        <w:t>In order to close out the current fiscal year in an orderly fashion, your cooperation in observing the following guidelines for processing financial transactions is requested:</w:t>
      </w:r>
    </w:p>
    <w:p w:rsidR="00074B46" w:rsidRPr="004B010E" w:rsidRDefault="00074B46" w:rsidP="00074B46">
      <w:pPr>
        <w:jc w:val="both"/>
        <w:rPr>
          <w:rFonts w:ascii="Trebuchet MS" w:hAnsi="Trebuchet MS" w:cs="Arial"/>
          <w:sz w:val="20"/>
          <w:szCs w:val="20"/>
        </w:rPr>
      </w:pPr>
    </w:p>
    <w:p w:rsidR="00074B46" w:rsidRDefault="00F40488" w:rsidP="00074B46">
      <w:pPr>
        <w:jc w:val="both"/>
        <w:rPr>
          <w:rFonts w:ascii="Trebuchet MS" w:hAnsi="Trebuchet MS" w:cs="Arial"/>
          <w:b/>
          <w:sz w:val="22"/>
          <w:szCs w:val="22"/>
        </w:rPr>
      </w:pPr>
      <w:r>
        <w:rPr>
          <w:rFonts w:ascii="Trebuchet MS" w:hAnsi="Trebuchet MS" w:cs="Arial"/>
          <w:b/>
          <w:sz w:val="22"/>
          <w:szCs w:val="22"/>
        </w:rPr>
        <w:t>JUNE</w:t>
      </w:r>
    </w:p>
    <w:p w:rsidR="00551FDA" w:rsidRPr="004B010E" w:rsidRDefault="00551FDA" w:rsidP="00074B46">
      <w:pPr>
        <w:jc w:val="both"/>
        <w:rPr>
          <w:rFonts w:ascii="Trebuchet MS" w:hAnsi="Trebuchet MS" w:cs="Arial"/>
          <w:b/>
          <w:sz w:val="22"/>
          <w:szCs w:val="22"/>
        </w:rPr>
      </w:pPr>
    </w:p>
    <w:p w:rsidR="00551FDA" w:rsidRPr="004B010E" w:rsidRDefault="00551FDA" w:rsidP="00551FDA">
      <w:pPr>
        <w:jc w:val="both"/>
        <w:rPr>
          <w:rFonts w:ascii="Trebuchet MS" w:hAnsi="Trebuchet MS" w:cs="Arial"/>
          <w:sz w:val="20"/>
          <w:szCs w:val="20"/>
        </w:rPr>
      </w:pPr>
      <w:r>
        <w:rPr>
          <w:rFonts w:ascii="Trebuchet MS" w:hAnsi="Trebuchet MS" w:cs="Arial"/>
          <w:sz w:val="20"/>
          <w:szCs w:val="20"/>
        </w:rPr>
        <w:t xml:space="preserve">May departmental statements will be available on </w:t>
      </w:r>
      <w:r w:rsidR="00156145">
        <w:rPr>
          <w:rFonts w:ascii="Trebuchet MS" w:hAnsi="Trebuchet MS" w:cs="Arial"/>
          <w:b/>
          <w:sz w:val="20"/>
          <w:szCs w:val="20"/>
        </w:rPr>
        <w:t>Monday</w:t>
      </w:r>
      <w:r w:rsidR="00470EE1" w:rsidRPr="00470EE1">
        <w:rPr>
          <w:rFonts w:ascii="Trebuchet MS" w:hAnsi="Trebuchet MS" w:cs="Arial"/>
          <w:b/>
          <w:sz w:val="20"/>
          <w:szCs w:val="20"/>
        </w:rPr>
        <w:t xml:space="preserve">, June </w:t>
      </w:r>
      <w:r w:rsidR="00156145">
        <w:rPr>
          <w:rFonts w:ascii="Trebuchet MS" w:hAnsi="Trebuchet MS" w:cs="Arial"/>
          <w:b/>
          <w:sz w:val="20"/>
          <w:szCs w:val="20"/>
        </w:rPr>
        <w:t>6</w:t>
      </w:r>
      <w:r w:rsidRPr="00470EE1">
        <w:rPr>
          <w:rFonts w:ascii="Trebuchet MS" w:hAnsi="Trebuchet MS" w:cs="Arial"/>
          <w:b/>
          <w:sz w:val="20"/>
          <w:szCs w:val="20"/>
        </w:rPr>
        <w:t>, 20</w:t>
      </w:r>
      <w:r w:rsidR="006D221C">
        <w:rPr>
          <w:rFonts w:ascii="Trebuchet MS" w:hAnsi="Trebuchet MS" w:cs="Arial"/>
          <w:b/>
          <w:sz w:val="20"/>
          <w:szCs w:val="20"/>
        </w:rPr>
        <w:t>2</w:t>
      </w:r>
      <w:r w:rsidR="00156145">
        <w:rPr>
          <w:rFonts w:ascii="Trebuchet MS" w:hAnsi="Trebuchet MS" w:cs="Arial"/>
          <w:b/>
          <w:sz w:val="20"/>
          <w:szCs w:val="20"/>
        </w:rPr>
        <w:t>2</w:t>
      </w:r>
      <w:r>
        <w:rPr>
          <w:rFonts w:ascii="Trebuchet MS" w:hAnsi="Trebuchet MS" w:cs="Arial"/>
          <w:sz w:val="20"/>
          <w:szCs w:val="20"/>
        </w:rPr>
        <w:t>.</w:t>
      </w:r>
    </w:p>
    <w:p w:rsidR="00074B46" w:rsidRPr="004B010E" w:rsidRDefault="00074B46" w:rsidP="00074B46">
      <w:pPr>
        <w:jc w:val="both"/>
        <w:rPr>
          <w:rFonts w:ascii="Trebuchet MS" w:hAnsi="Trebuchet MS" w:cs="Arial"/>
          <w:sz w:val="20"/>
          <w:szCs w:val="20"/>
        </w:rPr>
      </w:pPr>
    </w:p>
    <w:p w:rsidR="005F44AB" w:rsidRDefault="005F44AB" w:rsidP="00074B46">
      <w:pPr>
        <w:jc w:val="both"/>
        <w:rPr>
          <w:rFonts w:ascii="Trebuchet MS" w:hAnsi="Trebuchet MS" w:cs="Arial"/>
          <w:sz w:val="20"/>
          <w:szCs w:val="20"/>
        </w:rPr>
      </w:pPr>
      <w:r>
        <w:rPr>
          <w:rFonts w:ascii="Trebuchet MS" w:hAnsi="Trebuchet MS" w:cs="Arial"/>
          <w:sz w:val="20"/>
          <w:szCs w:val="20"/>
        </w:rPr>
        <w:t>The last day</w:t>
      </w:r>
      <w:r w:rsidR="00551FDA">
        <w:rPr>
          <w:rFonts w:ascii="Trebuchet MS" w:hAnsi="Trebuchet MS" w:cs="Arial"/>
          <w:sz w:val="20"/>
          <w:szCs w:val="20"/>
        </w:rPr>
        <w:t xml:space="preserve"> to cr</w:t>
      </w:r>
      <w:r w:rsidR="00470EE1">
        <w:rPr>
          <w:rFonts w:ascii="Trebuchet MS" w:hAnsi="Trebuchet MS" w:cs="Arial"/>
          <w:sz w:val="20"/>
          <w:szCs w:val="20"/>
        </w:rPr>
        <w:t>eate requisitions for 20</w:t>
      </w:r>
      <w:r w:rsidR="006D221C">
        <w:rPr>
          <w:rFonts w:ascii="Trebuchet MS" w:hAnsi="Trebuchet MS" w:cs="Arial"/>
          <w:sz w:val="20"/>
          <w:szCs w:val="20"/>
        </w:rPr>
        <w:t>2</w:t>
      </w:r>
      <w:r w:rsidR="00156145">
        <w:rPr>
          <w:rFonts w:ascii="Trebuchet MS" w:hAnsi="Trebuchet MS" w:cs="Arial"/>
          <w:sz w:val="20"/>
          <w:szCs w:val="20"/>
        </w:rPr>
        <w:t>2</w:t>
      </w:r>
      <w:r>
        <w:rPr>
          <w:rFonts w:ascii="Trebuchet MS" w:hAnsi="Trebuchet MS" w:cs="Arial"/>
          <w:sz w:val="20"/>
          <w:szCs w:val="20"/>
        </w:rPr>
        <w:t xml:space="preserve"> is </w:t>
      </w:r>
      <w:r w:rsidR="006D221C">
        <w:rPr>
          <w:rFonts w:ascii="Trebuchet MS" w:hAnsi="Trebuchet MS" w:cs="Arial"/>
          <w:b/>
          <w:sz w:val="20"/>
          <w:szCs w:val="20"/>
        </w:rPr>
        <w:t>Friday, June 1</w:t>
      </w:r>
      <w:r w:rsidR="00156145">
        <w:rPr>
          <w:rFonts w:ascii="Trebuchet MS" w:hAnsi="Trebuchet MS" w:cs="Arial"/>
          <w:b/>
          <w:sz w:val="20"/>
          <w:szCs w:val="20"/>
        </w:rPr>
        <w:t>7</w:t>
      </w:r>
      <w:r w:rsidR="006D221C">
        <w:rPr>
          <w:rFonts w:ascii="Trebuchet MS" w:hAnsi="Trebuchet MS" w:cs="Arial"/>
          <w:b/>
          <w:sz w:val="20"/>
          <w:szCs w:val="20"/>
        </w:rPr>
        <w:t>, 202</w:t>
      </w:r>
      <w:r w:rsidR="00156145">
        <w:rPr>
          <w:rFonts w:ascii="Trebuchet MS" w:hAnsi="Trebuchet MS" w:cs="Arial"/>
          <w:b/>
          <w:sz w:val="20"/>
          <w:szCs w:val="20"/>
        </w:rPr>
        <w:t>2</w:t>
      </w:r>
      <w:r>
        <w:rPr>
          <w:rFonts w:ascii="Trebuchet MS" w:hAnsi="Trebuchet MS" w:cs="Arial"/>
          <w:sz w:val="20"/>
          <w:szCs w:val="20"/>
        </w:rPr>
        <w:t>.</w:t>
      </w:r>
    </w:p>
    <w:p w:rsidR="005F44AB" w:rsidRDefault="005F44AB" w:rsidP="00074B46">
      <w:pPr>
        <w:jc w:val="both"/>
        <w:rPr>
          <w:rFonts w:ascii="Trebuchet MS" w:hAnsi="Trebuchet MS" w:cs="Arial"/>
          <w:sz w:val="20"/>
          <w:szCs w:val="20"/>
        </w:rPr>
      </w:pPr>
    </w:p>
    <w:p w:rsidR="00074B46" w:rsidRDefault="00074B46" w:rsidP="00074B46">
      <w:pPr>
        <w:jc w:val="both"/>
        <w:rPr>
          <w:rFonts w:ascii="Trebuchet MS" w:hAnsi="Trebuchet MS" w:cs="Arial"/>
          <w:sz w:val="20"/>
          <w:szCs w:val="20"/>
        </w:rPr>
      </w:pPr>
      <w:r w:rsidRPr="004B010E">
        <w:rPr>
          <w:rFonts w:ascii="Trebuchet MS" w:hAnsi="Trebuchet MS" w:cs="Arial"/>
          <w:sz w:val="20"/>
          <w:szCs w:val="20"/>
        </w:rPr>
        <w:t>Please review the status of all open purchase orders on your May budget reports. If the status of the order is incorrect, then notify the assigned buyer in Purchasing. Your cooperation is required to ensure the accuracy of encumbrances for year end.</w:t>
      </w:r>
    </w:p>
    <w:p w:rsidR="00551FDA" w:rsidRDefault="00551FDA" w:rsidP="00074B46">
      <w:pPr>
        <w:jc w:val="both"/>
        <w:rPr>
          <w:rFonts w:ascii="Trebuchet MS" w:hAnsi="Trebuchet MS" w:cs="Arial"/>
          <w:sz w:val="20"/>
          <w:szCs w:val="20"/>
        </w:rPr>
      </w:pPr>
    </w:p>
    <w:p w:rsidR="004D00C3" w:rsidRPr="004B010E" w:rsidRDefault="004D00C3" w:rsidP="00074B46">
      <w:pPr>
        <w:jc w:val="both"/>
        <w:rPr>
          <w:rFonts w:ascii="Trebuchet MS" w:hAnsi="Trebuchet MS" w:cs="Arial"/>
          <w:b/>
          <w:sz w:val="22"/>
          <w:szCs w:val="22"/>
        </w:rPr>
      </w:pPr>
      <w:r w:rsidRPr="004B010E">
        <w:rPr>
          <w:rFonts w:ascii="Trebuchet MS" w:hAnsi="Trebuchet MS" w:cs="Arial"/>
          <w:b/>
          <w:sz w:val="22"/>
          <w:szCs w:val="22"/>
        </w:rPr>
        <w:t>JULY</w:t>
      </w:r>
    </w:p>
    <w:p w:rsidR="004D00C3" w:rsidRPr="004B010E" w:rsidRDefault="004D00C3" w:rsidP="00074B46">
      <w:pPr>
        <w:jc w:val="both"/>
        <w:rPr>
          <w:rFonts w:ascii="Trebuchet MS" w:hAnsi="Trebuchet MS" w:cs="Arial"/>
          <w:sz w:val="20"/>
          <w:szCs w:val="20"/>
        </w:rPr>
      </w:pPr>
    </w:p>
    <w:p w:rsidR="00074B46" w:rsidRDefault="00074B46" w:rsidP="00074B46">
      <w:pPr>
        <w:jc w:val="both"/>
        <w:rPr>
          <w:rFonts w:ascii="Trebuchet MS" w:hAnsi="Trebuchet MS" w:cs="Arial"/>
          <w:sz w:val="20"/>
          <w:szCs w:val="20"/>
        </w:rPr>
      </w:pPr>
      <w:r w:rsidRPr="004B010E">
        <w:rPr>
          <w:rFonts w:ascii="Trebuchet MS" w:hAnsi="Trebuchet MS" w:cs="Arial"/>
          <w:sz w:val="20"/>
          <w:szCs w:val="20"/>
        </w:rPr>
        <w:t>Purchase orders for the new fiscal year cannot be processed until the new budget is allocated to your account. However, purchase orders for items with long lead-time and high dollar value can be p</w:t>
      </w:r>
      <w:r w:rsidR="00A67557">
        <w:rPr>
          <w:rFonts w:ascii="Trebuchet MS" w:hAnsi="Trebuchet MS" w:cs="Arial"/>
          <w:sz w:val="20"/>
          <w:szCs w:val="20"/>
        </w:rPr>
        <w:t xml:space="preserve">rocessed by contacting </w:t>
      </w:r>
      <w:r w:rsidRPr="004B010E">
        <w:rPr>
          <w:rFonts w:ascii="Trebuchet MS" w:hAnsi="Trebuchet MS" w:cs="Arial"/>
          <w:sz w:val="20"/>
          <w:szCs w:val="20"/>
        </w:rPr>
        <w:t xml:space="preserve">the </w:t>
      </w:r>
      <w:r w:rsidR="00C7429A">
        <w:rPr>
          <w:rFonts w:ascii="Trebuchet MS" w:hAnsi="Trebuchet MS" w:cs="Arial"/>
          <w:sz w:val="20"/>
          <w:szCs w:val="20"/>
        </w:rPr>
        <w:t>Purchasing Department</w:t>
      </w:r>
      <w:r w:rsidRPr="004B010E">
        <w:rPr>
          <w:rFonts w:ascii="Trebuchet MS" w:hAnsi="Trebuchet MS" w:cs="Arial"/>
          <w:sz w:val="20"/>
          <w:szCs w:val="20"/>
        </w:rPr>
        <w:t>.</w:t>
      </w:r>
    </w:p>
    <w:p w:rsidR="00DC166E" w:rsidRDefault="00DC166E" w:rsidP="00074B46">
      <w:pPr>
        <w:jc w:val="both"/>
        <w:rPr>
          <w:rFonts w:ascii="Trebuchet MS" w:hAnsi="Trebuchet MS" w:cs="Arial"/>
          <w:sz w:val="20"/>
          <w:szCs w:val="20"/>
        </w:rPr>
      </w:pPr>
    </w:p>
    <w:p w:rsidR="00DC166E" w:rsidRPr="004B010E" w:rsidRDefault="00DC166E" w:rsidP="00DC166E">
      <w:pPr>
        <w:jc w:val="both"/>
        <w:rPr>
          <w:rFonts w:ascii="Trebuchet MS" w:hAnsi="Trebuchet MS" w:cs="Arial"/>
          <w:sz w:val="20"/>
          <w:szCs w:val="20"/>
        </w:rPr>
      </w:pPr>
      <w:r w:rsidRPr="004B010E">
        <w:rPr>
          <w:rFonts w:ascii="Trebuchet MS" w:hAnsi="Trebuchet MS" w:cs="Arial"/>
          <w:sz w:val="20"/>
          <w:szCs w:val="20"/>
        </w:rPr>
        <w:t xml:space="preserve">Invoices held by departments for </w:t>
      </w:r>
      <w:r>
        <w:rPr>
          <w:rFonts w:ascii="Trebuchet MS" w:hAnsi="Trebuchet MS" w:cs="Arial"/>
          <w:sz w:val="20"/>
          <w:szCs w:val="20"/>
        </w:rPr>
        <w:t>202</w:t>
      </w:r>
      <w:r w:rsidR="00DF5D16">
        <w:rPr>
          <w:rFonts w:ascii="Trebuchet MS" w:hAnsi="Trebuchet MS" w:cs="Arial"/>
          <w:sz w:val="20"/>
          <w:szCs w:val="20"/>
        </w:rPr>
        <w:t>2</w:t>
      </w:r>
      <w:r>
        <w:rPr>
          <w:rFonts w:ascii="Trebuchet MS" w:hAnsi="Trebuchet MS" w:cs="Arial"/>
          <w:sz w:val="20"/>
          <w:szCs w:val="20"/>
        </w:rPr>
        <w:t xml:space="preserve"> </w:t>
      </w:r>
      <w:r w:rsidRPr="004B010E">
        <w:rPr>
          <w:rFonts w:ascii="Trebuchet MS" w:hAnsi="Trebuchet MS" w:cs="Arial"/>
          <w:sz w:val="20"/>
          <w:szCs w:val="20"/>
        </w:rPr>
        <w:t xml:space="preserve">goods and services must be </w:t>
      </w:r>
      <w:r w:rsidRPr="004B010E">
        <w:rPr>
          <w:rFonts w:ascii="Trebuchet MS" w:hAnsi="Trebuchet MS" w:cs="Arial"/>
          <w:b/>
          <w:sz w:val="20"/>
          <w:szCs w:val="20"/>
        </w:rPr>
        <w:t>received</w:t>
      </w:r>
      <w:r w:rsidRPr="004B010E">
        <w:rPr>
          <w:rFonts w:ascii="Trebuchet MS" w:hAnsi="Trebuchet MS" w:cs="Arial"/>
          <w:sz w:val="20"/>
          <w:szCs w:val="20"/>
        </w:rPr>
        <w:t xml:space="preserve"> in Accounts Payable no later than </w:t>
      </w:r>
      <w:r>
        <w:rPr>
          <w:rFonts w:ascii="Trebuchet MS" w:hAnsi="Trebuchet MS" w:cs="Arial"/>
          <w:b/>
          <w:sz w:val="20"/>
          <w:szCs w:val="20"/>
        </w:rPr>
        <w:t>Thursday</w:t>
      </w:r>
      <w:r w:rsidRPr="004B010E">
        <w:rPr>
          <w:rFonts w:ascii="Trebuchet MS" w:hAnsi="Trebuchet MS" w:cs="Arial"/>
          <w:b/>
          <w:sz w:val="20"/>
          <w:szCs w:val="20"/>
        </w:rPr>
        <w:t xml:space="preserve">, July </w:t>
      </w:r>
      <w:r w:rsidR="00DF5D16">
        <w:rPr>
          <w:rFonts w:ascii="Trebuchet MS" w:hAnsi="Trebuchet MS" w:cs="Arial"/>
          <w:b/>
          <w:sz w:val="20"/>
          <w:szCs w:val="20"/>
        </w:rPr>
        <w:t>7</w:t>
      </w:r>
      <w:r w:rsidRPr="004B010E">
        <w:rPr>
          <w:rFonts w:ascii="Trebuchet MS" w:hAnsi="Trebuchet MS" w:cs="Arial"/>
          <w:b/>
          <w:sz w:val="20"/>
          <w:szCs w:val="20"/>
        </w:rPr>
        <w:t>, 20</w:t>
      </w:r>
      <w:r>
        <w:rPr>
          <w:rFonts w:ascii="Trebuchet MS" w:hAnsi="Trebuchet MS" w:cs="Arial"/>
          <w:b/>
          <w:sz w:val="20"/>
          <w:szCs w:val="20"/>
        </w:rPr>
        <w:t>2</w:t>
      </w:r>
      <w:r w:rsidR="00DF5D16">
        <w:rPr>
          <w:rFonts w:ascii="Trebuchet MS" w:hAnsi="Trebuchet MS" w:cs="Arial"/>
          <w:b/>
          <w:sz w:val="20"/>
          <w:szCs w:val="20"/>
        </w:rPr>
        <w:t>2</w:t>
      </w:r>
      <w:r w:rsidRPr="004B010E">
        <w:rPr>
          <w:rFonts w:ascii="Trebuchet MS" w:hAnsi="Trebuchet MS" w:cs="Arial"/>
          <w:sz w:val="20"/>
          <w:szCs w:val="20"/>
        </w:rPr>
        <w:t xml:space="preserve"> to be properly charged to the fiscal year 20</w:t>
      </w:r>
      <w:r>
        <w:rPr>
          <w:rFonts w:ascii="Trebuchet MS" w:hAnsi="Trebuchet MS" w:cs="Arial"/>
          <w:sz w:val="20"/>
          <w:szCs w:val="20"/>
        </w:rPr>
        <w:t>2</w:t>
      </w:r>
      <w:r w:rsidR="00DC642A">
        <w:rPr>
          <w:rFonts w:ascii="Trebuchet MS" w:hAnsi="Trebuchet MS" w:cs="Arial"/>
          <w:sz w:val="20"/>
          <w:szCs w:val="20"/>
        </w:rPr>
        <w:t>2</w:t>
      </w:r>
      <w:r w:rsidRPr="004B010E">
        <w:rPr>
          <w:rFonts w:ascii="Trebuchet MS" w:hAnsi="Trebuchet MS" w:cs="Arial"/>
          <w:sz w:val="20"/>
          <w:szCs w:val="20"/>
        </w:rPr>
        <w:t xml:space="preserve"> budget.</w:t>
      </w:r>
      <w:r>
        <w:rPr>
          <w:rFonts w:ascii="Trebuchet MS" w:hAnsi="Trebuchet MS" w:cs="Arial"/>
          <w:sz w:val="20"/>
          <w:szCs w:val="20"/>
        </w:rPr>
        <w:t xml:space="preserve"> </w:t>
      </w:r>
      <w:r w:rsidRPr="004B010E">
        <w:rPr>
          <w:rFonts w:ascii="Trebuchet MS" w:hAnsi="Trebuchet MS" w:cs="Arial"/>
          <w:sz w:val="20"/>
          <w:szCs w:val="20"/>
        </w:rPr>
        <w:t>Travel Expense Reports for travel in 20</w:t>
      </w:r>
      <w:r>
        <w:rPr>
          <w:rFonts w:ascii="Trebuchet MS" w:hAnsi="Trebuchet MS" w:cs="Arial"/>
          <w:sz w:val="20"/>
          <w:szCs w:val="20"/>
        </w:rPr>
        <w:t>2</w:t>
      </w:r>
      <w:r w:rsidR="00DF5D16">
        <w:rPr>
          <w:rFonts w:ascii="Trebuchet MS" w:hAnsi="Trebuchet MS" w:cs="Arial"/>
          <w:sz w:val="20"/>
          <w:szCs w:val="20"/>
        </w:rPr>
        <w:t>1</w:t>
      </w:r>
      <w:r w:rsidRPr="004B010E">
        <w:rPr>
          <w:rFonts w:ascii="Trebuchet MS" w:hAnsi="Trebuchet MS" w:cs="Arial"/>
          <w:sz w:val="20"/>
          <w:szCs w:val="20"/>
        </w:rPr>
        <w:t>-</w:t>
      </w:r>
      <w:r w:rsidR="00DF5D16">
        <w:rPr>
          <w:rFonts w:ascii="Trebuchet MS" w:hAnsi="Trebuchet MS" w:cs="Arial"/>
          <w:sz w:val="20"/>
          <w:szCs w:val="20"/>
        </w:rPr>
        <w:t>22</w:t>
      </w:r>
      <w:r>
        <w:rPr>
          <w:rFonts w:ascii="Trebuchet MS" w:hAnsi="Trebuchet MS" w:cs="Arial"/>
          <w:sz w:val="20"/>
          <w:szCs w:val="20"/>
        </w:rPr>
        <w:t xml:space="preserve"> should be emailed to </w:t>
      </w:r>
      <w:hyperlink r:id="rId11" w:history="1">
        <w:r w:rsidRPr="003954A1">
          <w:rPr>
            <w:rStyle w:val="Hyperlink"/>
            <w:rFonts w:ascii="Trebuchet MS" w:hAnsi="Trebuchet MS" w:cs="Arial"/>
            <w:sz w:val="20"/>
            <w:szCs w:val="20"/>
          </w:rPr>
          <w:t>TravelExpenseReport@uakron.edu</w:t>
        </w:r>
      </w:hyperlink>
      <w:r>
        <w:rPr>
          <w:rFonts w:ascii="Trebuchet MS" w:hAnsi="Trebuchet MS" w:cs="Arial"/>
          <w:sz w:val="20"/>
          <w:szCs w:val="20"/>
        </w:rPr>
        <w:t xml:space="preserve"> several days prior to this deadline to allow for review and processing.</w:t>
      </w:r>
    </w:p>
    <w:p w:rsidR="004D00C3" w:rsidRDefault="004D00C3" w:rsidP="00074B46">
      <w:pPr>
        <w:jc w:val="both"/>
        <w:rPr>
          <w:rFonts w:ascii="Trebuchet MS" w:hAnsi="Trebuchet MS" w:cs="Arial"/>
          <w:sz w:val="20"/>
          <w:szCs w:val="20"/>
        </w:rPr>
      </w:pPr>
    </w:p>
    <w:p w:rsidR="00186946" w:rsidRPr="00347205" w:rsidRDefault="00186946" w:rsidP="00074B46">
      <w:pPr>
        <w:jc w:val="both"/>
        <w:rPr>
          <w:rFonts w:ascii="Trebuchet MS" w:hAnsi="Trebuchet MS" w:cs="Arial"/>
          <w:b/>
          <w:sz w:val="20"/>
          <w:szCs w:val="20"/>
        </w:rPr>
      </w:pPr>
      <w:r w:rsidRPr="00347205">
        <w:rPr>
          <w:rFonts w:ascii="Trebuchet MS" w:hAnsi="Trebuchet MS" w:cs="Arial"/>
          <w:b/>
          <w:sz w:val="20"/>
          <w:szCs w:val="20"/>
        </w:rPr>
        <w:t>Bank of America VISA Credit card charges for June 21</w:t>
      </w:r>
      <w:r w:rsidRPr="00347205">
        <w:rPr>
          <w:rFonts w:ascii="Trebuchet MS" w:hAnsi="Trebuchet MS" w:cs="Arial"/>
          <w:b/>
          <w:sz w:val="20"/>
          <w:szCs w:val="20"/>
          <w:vertAlign w:val="superscript"/>
        </w:rPr>
        <w:t>st</w:t>
      </w:r>
      <w:r w:rsidR="00347205" w:rsidRPr="00347205">
        <w:rPr>
          <w:rFonts w:ascii="Trebuchet MS" w:hAnsi="Trebuchet MS" w:cs="Arial"/>
          <w:b/>
          <w:sz w:val="20"/>
          <w:szCs w:val="20"/>
        </w:rPr>
        <w:t>-</w:t>
      </w:r>
      <w:r w:rsidRPr="00347205">
        <w:rPr>
          <w:rFonts w:ascii="Trebuchet MS" w:hAnsi="Trebuchet MS" w:cs="Arial"/>
          <w:b/>
          <w:sz w:val="20"/>
          <w:szCs w:val="20"/>
        </w:rPr>
        <w:t>30</w:t>
      </w:r>
      <w:r w:rsidRPr="00347205">
        <w:rPr>
          <w:rFonts w:ascii="Trebuchet MS" w:hAnsi="Trebuchet MS" w:cs="Arial"/>
          <w:b/>
          <w:sz w:val="20"/>
          <w:szCs w:val="20"/>
          <w:vertAlign w:val="superscript"/>
        </w:rPr>
        <w:t>th</w:t>
      </w:r>
      <w:r w:rsidRPr="00347205">
        <w:rPr>
          <w:rFonts w:ascii="Trebuchet MS" w:hAnsi="Trebuchet MS" w:cs="Arial"/>
          <w:b/>
          <w:sz w:val="20"/>
          <w:szCs w:val="20"/>
        </w:rPr>
        <w:t xml:space="preserve"> must be coded in WORKS by Wednesday July </w:t>
      </w:r>
      <w:r w:rsidR="00DF5D16">
        <w:rPr>
          <w:rFonts w:ascii="Trebuchet MS" w:hAnsi="Trebuchet MS" w:cs="Arial"/>
          <w:b/>
          <w:sz w:val="20"/>
          <w:szCs w:val="20"/>
        </w:rPr>
        <w:t>6</w:t>
      </w:r>
      <w:r w:rsidRPr="00347205">
        <w:rPr>
          <w:rFonts w:ascii="Trebuchet MS" w:hAnsi="Trebuchet MS" w:cs="Arial"/>
          <w:b/>
          <w:sz w:val="20"/>
          <w:szCs w:val="20"/>
        </w:rPr>
        <w:t>, 202</w:t>
      </w:r>
      <w:r w:rsidR="00DF5D16">
        <w:rPr>
          <w:rFonts w:ascii="Trebuchet MS" w:hAnsi="Trebuchet MS" w:cs="Arial"/>
          <w:b/>
          <w:sz w:val="20"/>
          <w:szCs w:val="20"/>
        </w:rPr>
        <w:t>2</w:t>
      </w:r>
      <w:r w:rsidRPr="00347205">
        <w:rPr>
          <w:rFonts w:ascii="Trebuchet MS" w:hAnsi="Trebuchet MS" w:cs="Arial"/>
          <w:b/>
          <w:sz w:val="20"/>
          <w:szCs w:val="20"/>
        </w:rPr>
        <w:t>.</w:t>
      </w:r>
    </w:p>
    <w:p w:rsidR="00186946" w:rsidRPr="004B010E" w:rsidRDefault="00186946" w:rsidP="00074B46">
      <w:pPr>
        <w:jc w:val="both"/>
        <w:rPr>
          <w:rFonts w:ascii="Trebuchet MS" w:hAnsi="Trebuchet MS" w:cs="Arial"/>
          <w:sz w:val="20"/>
          <w:szCs w:val="20"/>
        </w:rPr>
      </w:pPr>
    </w:p>
    <w:p w:rsidR="007831F8" w:rsidRPr="004B010E" w:rsidRDefault="004D00C3" w:rsidP="00074B46">
      <w:pPr>
        <w:jc w:val="both"/>
        <w:rPr>
          <w:rFonts w:ascii="Trebuchet MS" w:hAnsi="Trebuchet MS" w:cs="Arial"/>
          <w:sz w:val="20"/>
          <w:szCs w:val="20"/>
        </w:rPr>
      </w:pPr>
      <w:r w:rsidRPr="004B010E">
        <w:rPr>
          <w:rFonts w:ascii="Trebuchet MS" w:hAnsi="Trebuchet MS" w:cs="Arial"/>
          <w:sz w:val="20"/>
          <w:szCs w:val="20"/>
        </w:rPr>
        <w:t xml:space="preserve">Preliminary June departmental statements will be available on </w:t>
      </w:r>
      <w:r w:rsidR="00041F5D">
        <w:rPr>
          <w:rFonts w:ascii="Trebuchet MS" w:hAnsi="Trebuchet MS" w:cs="Arial"/>
          <w:b/>
          <w:sz w:val="20"/>
          <w:szCs w:val="20"/>
        </w:rPr>
        <w:t>Friday</w:t>
      </w:r>
      <w:r w:rsidRPr="004B010E">
        <w:rPr>
          <w:rFonts w:ascii="Trebuchet MS" w:hAnsi="Trebuchet MS" w:cs="Arial"/>
          <w:b/>
          <w:sz w:val="20"/>
          <w:szCs w:val="20"/>
        </w:rPr>
        <w:t>,</w:t>
      </w:r>
      <w:r w:rsidR="003F6CF8">
        <w:rPr>
          <w:rFonts w:ascii="Trebuchet MS" w:hAnsi="Trebuchet MS" w:cs="Arial"/>
          <w:b/>
          <w:sz w:val="20"/>
          <w:szCs w:val="20"/>
        </w:rPr>
        <w:t xml:space="preserve"> </w:t>
      </w:r>
      <w:r w:rsidRPr="004B010E">
        <w:rPr>
          <w:rFonts w:ascii="Trebuchet MS" w:hAnsi="Trebuchet MS" w:cs="Arial"/>
          <w:b/>
          <w:sz w:val="20"/>
          <w:szCs w:val="20"/>
        </w:rPr>
        <w:t xml:space="preserve">July </w:t>
      </w:r>
      <w:r w:rsidR="00364F76">
        <w:rPr>
          <w:rFonts w:ascii="Trebuchet MS" w:hAnsi="Trebuchet MS" w:cs="Arial"/>
          <w:b/>
          <w:sz w:val="20"/>
          <w:szCs w:val="20"/>
        </w:rPr>
        <w:t>8</w:t>
      </w:r>
      <w:r w:rsidRPr="004B010E">
        <w:rPr>
          <w:rFonts w:ascii="Trebuchet MS" w:hAnsi="Trebuchet MS" w:cs="Arial"/>
          <w:b/>
          <w:sz w:val="20"/>
          <w:szCs w:val="20"/>
        </w:rPr>
        <w:t xml:space="preserve">, </w:t>
      </w:r>
      <w:r w:rsidR="003F6CF8">
        <w:rPr>
          <w:rFonts w:ascii="Trebuchet MS" w:hAnsi="Trebuchet MS" w:cs="Arial"/>
          <w:b/>
          <w:sz w:val="20"/>
          <w:szCs w:val="20"/>
        </w:rPr>
        <w:t>202</w:t>
      </w:r>
      <w:r w:rsidR="00364F76">
        <w:rPr>
          <w:rFonts w:ascii="Trebuchet MS" w:hAnsi="Trebuchet MS" w:cs="Arial"/>
          <w:b/>
          <w:sz w:val="20"/>
          <w:szCs w:val="20"/>
        </w:rPr>
        <w:t>2</w:t>
      </w:r>
      <w:r w:rsidRPr="004B010E">
        <w:rPr>
          <w:rFonts w:ascii="Trebuchet MS" w:hAnsi="Trebuchet MS" w:cs="Arial"/>
          <w:sz w:val="20"/>
          <w:szCs w:val="20"/>
        </w:rPr>
        <w:t>.</w:t>
      </w:r>
      <w:r w:rsidR="00DF311F">
        <w:rPr>
          <w:rFonts w:ascii="Trebuchet MS" w:hAnsi="Trebuchet MS" w:cs="Arial"/>
          <w:sz w:val="20"/>
          <w:szCs w:val="20"/>
        </w:rPr>
        <w:t xml:space="preserve"> June transactions will continue to post throughout July until final closing. June departmental statements c</w:t>
      </w:r>
      <w:r w:rsidR="002D62BE">
        <w:rPr>
          <w:rFonts w:ascii="Trebuchet MS" w:hAnsi="Trebuchet MS" w:cs="Arial"/>
          <w:sz w:val="20"/>
          <w:szCs w:val="20"/>
        </w:rPr>
        <w:t>an be printed at any time to review</w:t>
      </w:r>
      <w:r w:rsidR="00DF311F">
        <w:rPr>
          <w:rFonts w:ascii="Trebuchet MS" w:hAnsi="Trebuchet MS" w:cs="Arial"/>
          <w:sz w:val="20"/>
          <w:szCs w:val="20"/>
        </w:rPr>
        <w:t xml:space="preserve"> transactions</w:t>
      </w:r>
      <w:r w:rsidR="002D62BE">
        <w:rPr>
          <w:rFonts w:ascii="Trebuchet MS" w:hAnsi="Trebuchet MS" w:cs="Arial"/>
          <w:sz w:val="20"/>
          <w:szCs w:val="20"/>
        </w:rPr>
        <w:t xml:space="preserve"> that have been posted since the first closing</w:t>
      </w:r>
      <w:r w:rsidR="00DF311F">
        <w:rPr>
          <w:rFonts w:ascii="Trebuchet MS" w:hAnsi="Trebuchet MS" w:cs="Arial"/>
          <w:sz w:val="20"/>
          <w:szCs w:val="20"/>
        </w:rPr>
        <w:t>.</w:t>
      </w:r>
    </w:p>
    <w:p w:rsidR="004D00C3" w:rsidRPr="004B010E" w:rsidRDefault="00074B46" w:rsidP="00074B46">
      <w:pPr>
        <w:jc w:val="both"/>
        <w:rPr>
          <w:rFonts w:ascii="Trebuchet MS" w:hAnsi="Trebuchet MS" w:cs="Arial"/>
          <w:sz w:val="20"/>
          <w:szCs w:val="20"/>
        </w:rPr>
      </w:pPr>
      <w:r w:rsidRPr="004B010E">
        <w:rPr>
          <w:rFonts w:ascii="Trebuchet MS" w:hAnsi="Trebuchet MS" w:cs="Arial"/>
          <w:sz w:val="20"/>
          <w:szCs w:val="20"/>
        </w:rPr>
        <w:br/>
      </w:r>
      <w:r w:rsidR="004D00C3" w:rsidRPr="004B010E">
        <w:rPr>
          <w:rFonts w:ascii="Trebuchet MS" w:hAnsi="Trebuchet MS" w:cs="Arial"/>
          <w:sz w:val="20"/>
          <w:szCs w:val="20"/>
        </w:rPr>
        <w:t>The University’s deficit account policy requires that June 30</w:t>
      </w:r>
      <w:r w:rsidR="002D62BE">
        <w:rPr>
          <w:rFonts w:ascii="Trebuchet MS" w:hAnsi="Trebuchet MS" w:cs="Arial"/>
          <w:sz w:val="20"/>
          <w:szCs w:val="20"/>
        </w:rPr>
        <w:t>th</w:t>
      </w:r>
      <w:r w:rsidR="004D00C3" w:rsidRPr="004B010E">
        <w:rPr>
          <w:rFonts w:ascii="Trebuchet MS" w:hAnsi="Trebuchet MS" w:cs="Arial"/>
          <w:sz w:val="20"/>
          <w:szCs w:val="20"/>
        </w:rPr>
        <w:t xml:space="preserve"> deficits must be satisfied by a budget transfer or an expense recharge. Expense recharge requests must be received in the Controller’s Office by </w:t>
      </w:r>
      <w:r w:rsidR="005A47D9" w:rsidRPr="005A47D9">
        <w:rPr>
          <w:rFonts w:ascii="Trebuchet MS" w:hAnsi="Trebuchet MS" w:cs="Arial"/>
          <w:b/>
          <w:sz w:val="20"/>
          <w:szCs w:val="20"/>
        </w:rPr>
        <w:t>Thursday, July 1</w:t>
      </w:r>
      <w:r w:rsidR="00364F76">
        <w:rPr>
          <w:rFonts w:ascii="Trebuchet MS" w:hAnsi="Trebuchet MS" w:cs="Arial"/>
          <w:b/>
          <w:sz w:val="20"/>
          <w:szCs w:val="20"/>
        </w:rPr>
        <w:t>4</w:t>
      </w:r>
      <w:r w:rsidR="004D00C3" w:rsidRPr="005A47D9">
        <w:rPr>
          <w:rFonts w:ascii="Trebuchet MS" w:hAnsi="Trebuchet MS" w:cs="Arial"/>
          <w:b/>
          <w:sz w:val="20"/>
          <w:szCs w:val="20"/>
        </w:rPr>
        <w:t>, 20</w:t>
      </w:r>
      <w:r w:rsidR="000B6C39">
        <w:rPr>
          <w:rFonts w:ascii="Trebuchet MS" w:hAnsi="Trebuchet MS" w:cs="Arial"/>
          <w:b/>
          <w:sz w:val="20"/>
          <w:szCs w:val="20"/>
        </w:rPr>
        <w:t>2</w:t>
      </w:r>
      <w:r w:rsidR="00364F76">
        <w:rPr>
          <w:rFonts w:ascii="Trebuchet MS" w:hAnsi="Trebuchet MS" w:cs="Arial"/>
          <w:b/>
          <w:sz w:val="20"/>
          <w:szCs w:val="20"/>
        </w:rPr>
        <w:t>2</w:t>
      </w:r>
      <w:r w:rsidR="004D00C3" w:rsidRPr="004B010E">
        <w:rPr>
          <w:rFonts w:ascii="Trebuchet MS" w:hAnsi="Trebuchet MS" w:cs="Arial"/>
          <w:sz w:val="20"/>
          <w:szCs w:val="20"/>
        </w:rPr>
        <w:t xml:space="preserve">. Budget transfers must be received in the Office </w:t>
      </w:r>
      <w:r w:rsidR="00593637" w:rsidRPr="004B010E">
        <w:rPr>
          <w:rFonts w:ascii="Trebuchet MS" w:hAnsi="Trebuchet MS" w:cs="Arial"/>
          <w:sz w:val="20"/>
          <w:szCs w:val="20"/>
        </w:rPr>
        <w:t xml:space="preserve">of </w:t>
      </w:r>
      <w:r w:rsidR="004D00C3" w:rsidRPr="004B010E">
        <w:rPr>
          <w:rFonts w:ascii="Trebuchet MS" w:hAnsi="Trebuchet MS" w:cs="Arial"/>
          <w:sz w:val="20"/>
          <w:szCs w:val="20"/>
        </w:rPr>
        <w:t xml:space="preserve">Resource Analysis and Budget by </w:t>
      </w:r>
      <w:r w:rsidR="00701AB1">
        <w:rPr>
          <w:rFonts w:ascii="Trebuchet MS" w:hAnsi="Trebuchet MS" w:cs="Arial"/>
          <w:b/>
          <w:sz w:val="20"/>
          <w:szCs w:val="20"/>
        </w:rPr>
        <w:t>Wednes</w:t>
      </w:r>
      <w:r w:rsidR="00562507" w:rsidRPr="004B010E">
        <w:rPr>
          <w:rFonts w:ascii="Trebuchet MS" w:hAnsi="Trebuchet MS" w:cs="Arial"/>
          <w:b/>
          <w:sz w:val="20"/>
          <w:szCs w:val="20"/>
        </w:rPr>
        <w:t>da</w:t>
      </w:r>
      <w:r w:rsidR="004D00C3" w:rsidRPr="004B010E">
        <w:rPr>
          <w:rFonts w:ascii="Trebuchet MS" w:hAnsi="Trebuchet MS" w:cs="Arial"/>
          <w:b/>
          <w:sz w:val="20"/>
          <w:szCs w:val="20"/>
        </w:rPr>
        <w:t xml:space="preserve">y, July </w:t>
      </w:r>
      <w:r w:rsidR="00E11F22">
        <w:rPr>
          <w:rFonts w:ascii="Trebuchet MS" w:hAnsi="Trebuchet MS" w:cs="Arial"/>
          <w:b/>
          <w:sz w:val="20"/>
          <w:szCs w:val="20"/>
        </w:rPr>
        <w:t>2</w:t>
      </w:r>
      <w:r w:rsidR="00364F76">
        <w:rPr>
          <w:rFonts w:ascii="Trebuchet MS" w:hAnsi="Trebuchet MS" w:cs="Arial"/>
          <w:b/>
          <w:sz w:val="20"/>
          <w:szCs w:val="20"/>
        </w:rPr>
        <w:t>0</w:t>
      </w:r>
      <w:r w:rsidR="004D00C3" w:rsidRPr="004B010E">
        <w:rPr>
          <w:rFonts w:ascii="Trebuchet MS" w:hAnsi="Trebuchet MS" w:cs="Arial"/>
          <w:b/>
          <w:sz w:val="20"/>
          <w:szCs w:val="20"/>
        </w:rPr>
        <w:t>, 20</w:t>
      </w:r>
      <w:r w:rsidR="000B6C39">
        <w:rPr>
          <w:rFonts w:ascii="Trebuchet MS" w:hAnsi="Trebuchet MS" w:cs="Arial"/>
          <w:b/>
          <w:sz w:val="20"/>
          <w:szCs w:val="20"/>
        </w:rPr>
        <w:t>2</w:t>
      </w:r>
      <w:r w:rsidR="00364F76">
        <w:rPr>
          <w:rFonts w:ascii="Trebuchet MS" w:hAnsi="Trebuchet MS" w:cs="Arial"/>
          <w:b/>
          <w:sz w:val="20"/>
          <w:szCs w:val="20"/>
        </w:rPr>
        <w:t>2</w:t>
      </w:r>
      <w:r w:rsidR="004D00C3" w:rsidRPr="004B010E">
        <w:rPr>
          <w:rFonts w:ascii="Trebuchet MS" w:hAnsi="Trebuchet MS" w:cs="Arial"/>
          <w:sz w:val="20"/>
          <w:szCs w:val="20"/>
        </w:rPr>
        <w:t>.</w:t>
      </w:r>
    </w:p>
    <w:p w:rsidR="00F33148" w:rsidRPr="004B010E" w:rsidRDefault="00F33148" w:rsidP="00074B46">
      <w:pPr>
        <w:jc w:val="both"/>
        <w:rPr>
          <w:rFonts w:ascii="Trebuchet MS" w:hAnsi="Trebuchet MS" w:cs="Arial"/>
          <w:sz w:val="20"/>
          <w:szCs w:val="20"/>
        </w:rPr>
      </w:pPr>
    </w:p>
    <w:p w:rsidR="004D00C3" w:rsidRPr="005A47D9" w:rsidRDefault="00F33148" w:rsidP="00074B46">
      <w:pPr>
        <w:jc w:val="both"/>
        <w:rPr>
          <w:rFonts w:ascii="Trebuchet MS" w:hAnsi="Trebuchet MS" w:cs="Arial"/>
          <w:sz w:val="20"/>
          <w:szCs w:val="20"/>
        </w:rPr>
      </w:pPr>
      <w:r w:rsidRPr="004B010E">
        <w:rPr>
          <w:rFonts w:ascii="Trebuchet MS" w:hAnsi="Trebuchet MS" w:cs="Arial"/>
          <w:sz w:val="20"/>
          <w:szCs w:val="20"/>
        </w:rPr>
        <w:t xml:space="preserve">Final June departmental statements will be available on </w:t>
      </w:r>
      <w:r w:rsidR="00633D4A">
        <w:rPr>
          <w:rFonts w:ascii="Trebuchet MS" w:hAnsi="Trebuchet MS" w:cs="Arial"/>
          <w:b/>
          <w:sz w:val="20"/>
          <w:szCs w:val="20"/>
        </w:rPr>
        <w:t>Thursday</w:t>
      </w:r>
      <w:r w:rsidRPr="005A47D9">
        <w:rPr>
          <w:rFonts w:ascii="Trebuchet MS" w:hAnsi="Trebuchet MS" w:cs="Arial"/>
          <w:b/>
          <w:sz w:val="20"/>
          <w:szCs w:val="20"/>
        </w:rPr>
        <w:t xml:space="preserve">, July </w:t>
      </w:r>
      <w:r w:rsidR="00A82FC4">
        <w:rPr>
          <w:rFonts w:ascii="Trebuchet MS" w:hAnsi="Trebuchet MS" w:cs="Arial"/>
          <w:b/>
          <w:sz w:val="20"/>
          <w:szCs w:val="20"/>
        </w:rPr>
        <w:t>2</w:t>
      </w:r>
      <w:r w:rsidR="00633D4A">
        <w:rPr>
          <w:rFonts w:ascii="Trebuchet MS" w:hAnsi="Trebuchet MS" w:cs="Arial"/>
          <w:b/>
          <w:sz w:val="20"/>
          <w:szCs w:val="20"/>
        </w:rPr>
        <w:t>8</w:t>
      </w:r>
      <w:r w:rsidRPr="005A47D9">
        <w:rPr>
          <w:rFonts w:ascii="Trebuchet MS" w:hAnsi="Trebuchet MS" w:cs="Arial"/>
          <w:b/>
          <w:sz w:val="20"/>
          <w:szCs w:val="20"/>
        </w:rPr>
        <w:t>, 20</w:t>
      </w:r>
      <w:r w:rsidR="00A82FC4">
        <w:rPr>
          <w:rFonts w:ascii="Trebuchet MS" w:hAnsi="Trebuchet MS" w:cs="Arial"/>
          <w:b/>
          <w:sz w:val="20"/>
          <w:szCs w:val="20"/>
        </w:rPr>
        <w:t>2</w:t>
      </w:r>
      <w:r w:rsidR="00364F76">
        <w:rPr>
          <w:rFonts w:ascii="Trebuchet MS" w:hAnsi="Trebuchet MS" w:cs="Arial"/>
          <w:b/>
          <w:sz w:val="20"/>
          <w:szCs w:val="20"/>
        </w:rPr>
        <w:t>2</w:t>
      </w:r>
      <w:r w:rsidRPr="005A47D9">
        <w:rPr>
          <w:rFonts w:ascii="Trebuchet MS" w:hAnsi="Trebuchet MS" w:cs="Arial"/>
          <w:sz w:val="20"/>
          <w:szCs w:val="20"/>
        </w:rPr>
        <w:t>.</w:t>
      </w:r>
    </w:p>
    <w:p w:rsidR="00F05BBF" w:rsidRPr="005A47D9" w:rsidRDefault="00F05BBF" w:rsidP="00074B46">
      <w:pPr>
        <w:jc w:val="both"/>
        <w:rPr>
          <w:rFonts w:ascii="Trebuchet MS" w:hAnsi="Trebuchet MS" w:cs="Arial"/>
          <w:sz w:val="20"/>
          <w:szCs w:val="20"/>
        </w:rPr>
      </w:pPr>
    </w:p>
    <w:p w:rsidR="004D00C3" w:rsidRPr="005A47D9" w:rsidRDefault="004D00C3" w:rsidP="00074B46">
      <w:pPr>
        <w:jc w:val="both"/>
        <w:rPr>
          <w:rFonts w:ascii="Trebuchet MS" w:hAnsi="Trebuchet MS" w:cs="Arial"/>
          <w:b/>
          <w:sz w:val="22"/>
          <w:szCs w:val="22"/>
        </w:rPr>
      </w:pPr>
      <w:r w:rsidRPr="005A47D9">
        <w:rPr>
          <w:rFonts w:ascii="Trebuchet MS" w:hAnsi="Trebuchet MS" w:cs="Arial"/>
          <w:b/>
          <w:sz w:val="22"/>
          <w:szCs w:val="22"/>
        </w:rPr>
        <w:t>AUGUST</w:t>
      </w:r>
    </w:p>
    <w:p w:rsidR="00C53F98" w:rsidRPr="005A47D9" w:rsidRDefault="00C53F98" w:rsidP="00F05BBF">
      <w:pPr>
        <w:jc w:val="both"/>
        <w:rPr>
          <w:rFonts w:ascii="Trebuchet MS" w:hAnsi="Trebuchet MS" w:cs="Arial"/>
          <w:sz w:val="20"/>
          <w:szCs w:val="20"/>
        </w:rPr>
      </w:pPr>
    </w:p>
    <w:p w:rsidR="00F05BBF" w:rsidRPr="005A47D9" w:rsidRDefault="00F05BBF" w:rsidP="00F05BBF">
      <w:pPr>
        <w:jc w:val="both"/>
        <w:rPr>
          <w:rFonts w:ascii="Trebuchet MS" w:hAnsi="Trebuchet MS" w:cs="Arial"/>
          <w:sz w:val="20"/>
          <w:szCs w:val="20"/>
        </w:rPr>
      </w:pPr>
      <w:r w:rsidRPr="005A47D9">
        <w:rPr>
          <w:rFonts w:ascii="Trebuchet MS" w:hAnsi="Trebuchet MS" w:cs="Arial"/>
          <w:sz w:val="20"/>
          <w:szCs w:val="20"/>
        </w:rPr>
        <w:t xml:space="preserve">Carry forward </w:t>
      </w:r>
      <w:r w:rsidR="00C2562C" w:rsidRPr="005A47D9">
        <w:rPr>
          <w:rFonts w:ascii="Trebuchet MS" w:hAnsi="Trebuchet MS" w:cs="Arial"/>
          <w:sz w:val="20"/>
          <w:szCs w:val="20"/>
        </w:rPr>
        <w:t xml:space="preserve">fund </w:t>
      </w:r>
      <w:r w:rsidRPr="005A47D9">
        <w:rPr>
          <w:rFonts w:ascii="Trebuchet MS" w:hAnsi="Trebuchet MS" w:cs="Arial"/>
          <w:sz w:val="20"/>
          <w:szCs w:val="20"/>
        </w:rPr>
        <w:t>balance</w:t>
      </w:r>
      <w:r w:rsidR="00C53F98" w:rsidRPr="005A47D9">
        <w:rPr>
          <w:rFonts w:ascii="Trebuchet MS" w:hAnsi="Trebuchet MS" w:cs="Arial"/>
          <w:sz w:val="20"/>
          <w:szCs w:val="20"/>
        </w:rPr>
        <w:t xml:space="preserve">s will be reflected by </w:t>
      </w:r>
      <w:r w:rsidR="00A810D1">
        <w:rPr>
          <w:rFonts w:ascii="Trebuchet MS" w:hAnsi="Trebuchet MS" w:cs="Arial"/>
          <w:b/>
          <w:sz w:val="20"/>
          <w:szCs w:val="20"/>
        </w:rPr>
        <w:t>Thursday</w:t>
      </w:r>
      <w:r w:rsidR="00C53F98" w:rsidRPr="005A47D9">
        <w:rPr>
          <w:rFonts w:ascii="Trebuchet MS" w:hAnsi="Trebuchet MS" w:cs="Arial"/>
          <w:b/>
          <w:sz w:val="20"/>
          <w:szCs w:val="20"/>
        </w:rPr>
        <w:t xml:space="preserve">, August </w:t>
      </w:r>
      <w:r w:rsidR="00A810D1">
        <w:rPr>
          <w:rFonts w:ascii="Trebuchet MS" w:hAnsi="Trebuchet MS" w:cs="Arial"/>
          <w:b/>
          <w:sz w:val="20"/>
          <w:szCs w:val="20"/>
        </w:rPr>
        <w:t>4</w:t>
      </w:r>
      <w:r w:rsidR="00112CF9">
        <w:rPr>
          <w:rFonts w:ascii="Trebuchet MS" w:hAnsi="Trebuchet MS" w:cs="Arial"/>
          <w:b/>
          <w:sz w:val="20"/>
          <w:szCs w:val="20"/>
        </w:rPr>
        <w:t>, 202</w:t>
      </w:r>
      <w:r w:rsidR="00364F76">
        <w:rPr>
          <w:rFonts w:ascii="Trebuchet MS" w:hAnsi="Trebuchet MS" w:cs="Arial"/>
          <w:b/>
          <w:sz w:val="20"/>
          <w:szCs w:val="20"/>
        </w:rPr>
        <w:t>2</w:t>
      </w:r>
      <w:r w:rsidRPr="005A47D9">
        <w:rPr>
          <w:rFonts w:ascii="Trebuchet MS" w:hAnsi="Trebuchet MS" w:cs="Arial"/>
          <w:b/>
          <w:sz w:val="20"/>
          <w:szCs w:val="20"/>
        </w:rPr>
        <w:t>.</w:t>
      </w:r>
    </w:p>
    <w:p w:rsidR="00074B46" w:rsidRDefault="00074B46" w:rsidP="00074B46">
      <w:pPr>
        <w:jc w:val="both"/>
        <w:rPr>
          <w:rFonts w:ascii="Trebuchet MS" w:hAnsi="Trebuchet MS" w:cs="Arial"/>
          <w:sz w:val="20"/>
          <w:szCs w:val="20"/>
        </w:rPr>
      </w:pPr>
      <w:r w:rsidRPr="005A47D9">
        <w:rPr>
          <w:rFonts w:ascii="Trebuchet MS" w:hAnsi="Trebuchet MS" w:cs="Arial"/>
          <w:sz w:val="20"/>
          <w:szCs w:val="20"/>
        </w:rPr>
        <w:br/>
      </w:r>
      <w:r w:rsidR="007831F8" w:rsidRPr="005A47D9">
        <w:rPr>
          <w:rFonts w:ascii="Trebuchet MS" w:hAnsi="Trebuchet MS" w:cs="Arial"/>
          <w:sz w:val="20"/>
          <w:szCs w:val="20"/>
        </w:rPr>
        <w:t xml:space="preserve">July departmental statements will </w:t>
      </w:r>
      <w:r w:rsidR="00467E9D">
        <w:rPr>
          <w:rFonts w:ascii="Trebuchet MS" w:hAnsi="Trebuchet MS" w:cs="Arial"/>
          <w:sz w:val="20"/>
          <w:szCs w:val="20"/>
        </w:rPr>
        <w:t xml:space="preserve">be </w:t>
      </w:r>
      <w:r w:rsidR="007831F8" w:rsidRPr="005A47D9">
        <w:rPr>
          <w:rFonts w:ascii="Trebuchet MS" w:hAnsi="Trebuchet MS" w:cs="Arial"/>
          <w:sz w:val="20"/>
          <w:szCs w:val="20"/>
        </w:rPr>
        <w:t xml:space="preserve">available on </w:t>
      </w:r>
      <w:r w:rsidR="00467E9D">
        <w:rPr>
          <w:rFonts w:ascii="Trebuchet MS" w:hAnsi="Trebuchet MS" w:cs="Arial"/>
          <w:b/>
          <w:sz w:val="20"/>
          <w:szCs w:val="20"/>
        </w:rPr>
        <w:t>T</w:t>
      </w:r>
      <w:r w:rsidR="00112CF9">
        <w:rPr>
          <w:rFonts w:ascii="Trebuchet MS" w:hAnsi="Trebuchet MS" w:cs="Arial"/>
          <w:b/>
          <w:sz w:val="20"/>
          <w:szCs w:val="20"/>
        </w:rPr>
        <w:t>hursday</w:t>
      </w:r>
      <w:r w:rsidR="007831F8" w:rsidRPr="005A47D9">
        <w:rPr>
          <w:rFonts w:ascii="Trebuchet MS" w:hAnsi="Trebuchet MS" w:cs="Arial"/>
          <w:b/>
          <w:sz w:val="20"/>
          <w:szCs w:val="20"/>
        </w:rPr>
        <w:t xml:space="preserve">, August </w:t>
      </w:r>
      <w:r w:rsidR="00364F76">
        <w:rPr>
          <w:rFonts w:ascii="Trebuchet MS" w:hAnsi="Trebuchet MS" w:cs="Arial"/>
          <w:b/>
          <w:sz w:val="20"/>
          <w:szCs w:val="20"/>
        </w:rPr>
        <w:t>4</w:t>
      </w:r>
      <w:r w:rsidR="007831F8" w:rsidRPr="005A47D9">
        <w:rPr>
          <w:rFonts w:ascii="Trebuchet MS" w:hAnsi="Trebuchet MS" w:cs="Arial"/>
          <w:b/>
          <w:sz w:val="20"/>
          <w:szCs w:val="20"/>
        </w:rPr>
        <w:t>, 20</w:t>
      </w:r>
      <w:r w:rsidR="00112CF9">
        <w:rPr>
          <w:rFonts w:ascii="Trebuchet MS" w:hAnsi="Trebuchet MS" w:cs="Arial"/>
          <w:b/>
          <w:sz w:val="20"/>
          <w:szCs w:val="20"/>
        </w:rPr>
        <w:t>2</w:t>
      </w:r>
      <w:r w:rsidR="00364F76">
        <w:rPr>
          <w:rFonts w:ascii="Trebuchet MS" w:hAnsi="Trebuchet MS" w:cs="Arial"/>
          <w:b/>
          <w:sz w:val="20"/>
          <w:szCs w:val="20"/>
        </w:rPr>
        <w:t>2</w:t>
      </w:r>
      <w:r w:rsidR="007831F8" w:rsidRPr="004B010E">
        <w:rPr>
          <w:rFonts w:ascii="Trebuchet MS" w:hAnsi="Trebuchet MS" w:cs="Arial"/>
          <w:sz w:val="20"/>
          <w:szCs w:val="20"/>
        </w:rPr>
        <w:t>.</w:t>
      </w:r>
    </w:p>
    <w:p w:rsidR="00F05BBF" w:rsidRDefault="00F05BBF" w:rsidP="00074B46">
      <w:pPr>
        <w:jc w:val="both"/>
        <w:rPr>
          <w:rFonts w:ascii="Trebuchet MS" w:hAnsi="Trebuchet MS" w:cs="Arial"/>
          <w:sz w:val="20"/>
          <w:szCs w:val="20"/>
        </w:rPr>
      </w:pPr>
    </w:p>
    <w:p w:rsidR="004B010E" w:rsidRPr="004B010E" w:rsidRDefault="004047B6" w:rsidP="00074B46">
      <w:pPr>
        <w:jc w:val="both"/>
        <w:rPr>
          <w:rFonts w:ascii="Trebuchet MS" w:hAnsi="Trebuchet MS" w:cs="Arial"/>
          <w:sz w:val="20"/>
          <w:szCs w:val="20"/>
        </w:rPr>
      </w:pPr>
      <w:r w:rsidRPr="004B010E">
        <w:rPr>
          <w:rFonts w:ascii="Trebuchet MS" w:hAnsi="Trebuchet MS" w:cs="Arial"/>
          <w:sz w:val="20"/>
          <w:szCs w:val="20"/>
        </w:rPr>
        <w:t>Please</w:t>
      </w:r>
      <w:r w:rsidR="00444A24">
        <w:rPr>
          <w:rFonts w:ascii="Trebuchet MS" w:hAnsi="Trebuchet MS" w:cs="Arial"/>
          <w:sz w:val="20"/>
          <w:szCs w:val="20"/>
        </w:rPr>
        <w:t xml:space="preserve"> refer to</w:t>
      </w:r>
      <w:r w:rsidRPr="004B010E">
        <w:rPr>
          <w:rFonts w:ascii="Trebuchet MS" w:hAnsi="Trebuchet MS" w:cs="Arial"/>
          <w:sz w:val="20"/>
          <w:szCs w:val="20"/>
        </w:rPr>
        <w:t xml:space="preserve"> </w:t>
      </w:r>
      <w:hyperlink r:id="rId12" w:history="1">
        <w:r w:rsidR="00444A24" w:rsidRPr="005F716E">
          <w:rPr>
            <w:rStyle w:val="Hyperlink"/>
            <w:rFonts w:ascii="Trebuchet MS" w:hAnsi="Trebuchet MS" w:cs="Arial"/>
            <w:sz w:val="20"/>
            <w:szCs w:val="20"/>
          </w:rPr>
          <w:t>https://www.uakron.edu/controller/</w:t>
        </w:r>
      </w:hyperlink>
      <w:r w:rsidR="00444A24">
        <w:rPr>
          <w:rFonts w:ascii="Trebuchet MS" w:hAnsi="Trebuchet MS" w:cs="Arial"/>
          <w:sz w:val="20"/>
          <w:szCs w:val="20"/>
        </w:rPr>
        <w:t xml:space="preserve"> </w:t>
      </w:r>
      <w:r w:rsidRPr="004B010E">
        <w:rPr>
          <w:rFonts w:ascii="Trebuchet MS" w:hAnsi="Trebuchet MS" w:cs="Arial"/>
          <w:sz w:val="20"/>
          <w:szCs w:val="20"/>
        </w:rPr>
        <w:t>for updates or changes to this schedule.</w:t>
      </w:r>
    </w:p>
    <w:sectPr w:rsidR="004B010E" w:rsidRPr="004B010E" w:rsidSect="00CE0901">
      <w:footerReference w:type="default" r:id="rId13"/>
      <w:pgSz w:w="12240" w:h="15840"/>
      <w:pgMar w:top="720" w:right="864" w:bottom="720" w:left="864"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A60" w:rsidRDefault="00F23A60" w:rsidP="004B010E">
      <w:r>
        <w:separator/>
      </w:r>
    </w:p>
  </w:endnote>
  <w:endnote w:type="continuationSeparator" w:id="0">
    <w:p w:rsidR="00F23A60" w:rsidRDefault="00F23A60" w:rsidP="004B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D35" w:rsidRPr="004B010E" w:rsidRDefault="00E52D35" w:rsidP="004B010E">
    <w:pPr>
      <w:pStyle w:val="Footer"/>
      <w:jc w:val="center"/>
      <w:rPr>
        <w:rFonts w:ascii="Trebuchet MS" w:hAnsi="Trebuchet MS"/>
        <w:b/>
        <w:sz w:val="18"/>
        <w:szCs w:val="18"/>
      </w:rPr>
    </w:pPr>
    <w:r w:rsidRPr="004B010E">
      <w:rPr>
        <w:rFonts w:ascii="Trebuchet MS" w:hAnsi="Trebuchet MS"/>
        <w:b/>
        <w:sz w:val="18"/>
        <w:szCs w:val="18"/>
      </w:rPr>
      <w:t>Office of the Controller</w:t>
    </w:r>
  </w:p>
  <w:p w:rsidR="00E52D35" w:rsidRPr="004B010E" w:rsidRDefault="00E52D35" w:rsidP="004B010E">
    <w:pPr>
      <w:pStyle w:val="Footer"/>
      <w:jc w:val="center"/>
      <w:rPr>
        <w:rFonts w:ascii="Trebuchet MS" w:hAnsi="Trebuchet MS"/>
        <w:sz w:val="18"/>
        <w:szCs w:val="18"/>
      </w:rPr>
    </w:pPr>
    <w:r w:rsidRPr="004B010E">
      <w:rPr>
        <w:rFonts w:ascii="Trebuchet MS" w:hAnsi="Trebuchet MS"/>
        <w:sz w:val="18"/>
        <w:szCs w:val="18"/>
      </w:rPr>
      <w:t>Akron, OH 44325-6205</w:t>
    </w:r>
  </w:p>
  <w:p w:rsidR="00E52D35" w:rsidRPr="004B010E" w:rsidRDefault="00E52D35" w:rsidP="004B010E">
    <w:pPr>
      <w:pStyle w:val="Footer"/>
      <w:jc w:val="center"/>
      <w:rPr>
        <w:rFonts w:ascii="Trebuchet MS" w:hAnsi="Trebuchet MS"/>
      </w:rPr>
    </w:pPr>
    <w:r w:rsidRPr="004B010E">
      <w:rPr>
        <w:rFonts w:ascii="Trebuchet MS" w:hAnsi="Trebuchet MS"/>
        <w:sz w:val="18"/>
        <w:szCs w:val="18"/>
      </w:rPr>
      <w:t>330-972-</w:t>
    </w:r>
    <w:r w:rsidR="00967EAD">
      <w:rPr>
        <w:rFonts w:ascii="Trebuchet MS" w:hAnsi="Trebuchet MS"/>
        <w:sz w:val="18"/>
        <w:szCs w:val="18"/>
      </w:rPr>
      <w:t>2125</w:t>
    </w:r>
    <w:r w:rsidRPr="004B010E">
      <w:rPr>
        <w:rFonts w:ascii="Trebuchet MS" w:hAnsi="Trebuchet MS"/>
        <w:sz w:val="18"/>
        <w:szCs w:val="18"/>
      </w:rPr>
      <w:t xml:space="preserve"> | 330-972-5529 Fax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A60" w:rsidRDefault="00F23A60" w:rsidP="004B010E">
      <w:r>
        <w:separator/>
      </w:r>
    </w:p>
  </w:footnote>
  <w:footnote w:type="continuationSeparator" w:id="0">
    <w:p w:rsidR="00F23A60" w:rsidRDefault="00F23A60" w:rsidP="004B0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B46"/>
    <w:rsid w:val="00041F5D"/>
    <w:rsid w:val="00074B46"/>
    <w:rsid w:val="00094D56"/>
    <w:rsid w:val="000B6C39"/>
    <w:rsid w:val="000C0432"/>
    <w:rsid w:val="000C2FD5"/>
    <w:rsid w:val="00112CF9"/>
    <w:rsid w:val="001133E3"/>
    <w:rsid w:val="00156145"/>
    <w:rsid w:val="001678F7"/>
    <w:rsid w:val="00181874"/>
    <w:rsid w:val="00186946"/>
    <w:rsid w:val="001C28AF"/>
    <w:rsid w:val="002278A3"/>
    <w:rsid w:val="002B35FC"/>
    <w:rsid w:val="002D62BE"/>
    <w:rsid w:val="002F5740"/>
    <w:rsid w:val="00347205"/>
    <w:rsid w:val="00364F76"/>
    <w:rsid w:val="003A5640"/>
    <w:rsid w:val="003B7A63"/>
    <w:rsid w:val="003F6CF8"/>
    <w:rsid w:val="004047B6"/>
    <w:rsid w:val="00416D25"/>
    <w:rsid w:val="00444A24"/>
    <w:rsid w:val="0045763B"/>
    <w:rsid w:val="00467E9D"/>
    <w:rsid w:val="00470EE1"/>
    <w:rsid w:val="00472264"/>
    <w:rsid w:val="004A3EF8"/>
    <w:rsid w:val="004B010E"/>
    <w:rsid w:val="004B25D2"/>
    <w:rsid w:val="004D00C3"/>
    <w:rsid w:val="004E0A2C"/>
    <w:rsid w:val="004E40B3"/>
    <w:rsid w:val="004F5787"/>
    <w:rsid w:val="004F5D8B"/>
    <w:rsid w:val="00534640"/>
    <w:rsid w:val="00551FDA"/>
    <w:rsid w:val="00562507"/>
    <w:rsid w:val="00593637"/>
    <w:rsid w:val="005A47D9"/>
    <w:rsid w:val="005B5FC4"/>
    <w:rsid w:val="005D0BB3"/>
    <w:rsid w:val="005F44AB"/>
    <w:rsid w:val="00613FE5"/>
    <w:rsid w:val="006242BA"/>
    <w:rsid w:val="006309A4"/>
    <w:rsid w:val="00633BC7"/>
    <w:rsid w:val="00633D4A"/>
    <w:rsid w:val="0065203C"/>
    <w:rsid w:val="00676396"/>
    <w:rsid w:val="0069542E"/>
    <w:rsid w:val="006A66D2"/>
    <w:rsid w:val="006D221C"/>
    <w:rsid w:val="006E620D"/>
    <w:rsid w:val="00701AB1"/>
    <w:rsid w:val="0071644C"/>
    <w:rsid w:val="007676C9"/>
    <w:rsid w:val="007831F8"/>
    <w:rsid w:val="007D2CD6"/>
    <w:rsid w:val="007D2D26"/>
    <w:rsid w:val="007D695B"/>
    <w:rsid w:val="00807F7C"/>
    <w:rsid w:val="00850A93"/>
    <w:rsid w:val="00870835"/>
    <w:rsid w:val="00877231"/>
    <w:rsid w:val="008827FB"/>
    <w:rsid w:val="008D0905"/>
    <w:rsid w:val="008D4F99"/>
    <w:rsid w:val="00904D9D"/>
    <w:rsid w:val="009108F8"/>
    <w:rsid w:val="00927911"/>
    <w:rsid w:val="00930715"/>
    <w:rsid w:val="00967EAD"/>
    <w:rsid w:val="009A660F"/>
    <w:rsid w:val="009B34CF"/>
    <w:rsid w:val="009F46A4"/>
    <w:rsid w:val="00A17702"/>
    <w:rsid w:val="00A67557"/>
    <w:rsid w:val="00A810D1"/>
    <w:rsid w:val="00A82FC4"/>
    <w:rsid w:val="00A84921"/>
    <w:rsid w:val="00AA59F7"/>
    <w:rsid w:val="00AA5D18"/>
    <w:rsid w:val="00AC52C5"/>
    <w:rsid w:val="00B96DAB"/>
    <w:rsid w:val="00B97271"/>
    <w:rsid w:val="00B97C0A"/>
    <w:rsid w:val="00BC092E"/>
    <w:rsid w:val="00C06D80"/>
    <w:rsid w:val="00C133DE"/>
    <w:rsid w:val="00C14FF9"/>
    <w:rsid w:val="00C2562C"/>
    <w:rsid w:val="00C53F98"/>
    <w:rsid w:val="00C6390E"/>
    <w:rsid w:val="00C646A7"/>
    <w:rsid w:val="00C7429A"/>
    <w:rsid w:val="00C869F4"/>
    <w:rsid w:val="00C9796C"/>
    <w:rsid w:val="00CC0640"/>
    <w:rsid w:val="00CC2B44"/>
    <w:rsid w:val="00CE03ED"/>
    <w:rsid w:val="00CE0901"/>
    <w:rsid w:val="00CF3798"/>
    <w:rsid w:val="00D0484A"/>
    <w:rsid w:val="00D058BF"/>
    <w:rsid w:val="00D06A56"/>
    <w:rsid w:val="00D445CA"/>
    <w:rsid w:val="00D54143"/>
    <w:rsid w:val="00D559A6"/>
    <w:rsid w:val="00D80B46"/>
    <w:rsid w:val="00D93EB9"/>
    <w:rsid w:val="00DC166E"/>
    <w:rsid w:val="00DC642A"/>
    <w:rsid w:val="00DF311F"/>
    <w:rsid w:val="00DF4A95"/>
    <w:rsid w:val="00DF5D16"/>
    <w:rsid w:val="00E11F22"/>
    <w:rsid w:val="00E456C7"/>
    <w:rsid w:val="00E52D35"/>
    <w:rsid w:val="00EA4CEF"/>
    <w:rsid w:val="00EA7778"/>
    <w:rsid w:val="00F05BBF"/>
    <w:rsid w:val="00F107A8"/>
    <w:rsid w:val="00F1086A"/>
    <w:rsid w:val="00F12136"/>
    <w:rsid w:val="00F170DD"/>
    <w:rsid w:val="00F17C23"/>
    <w:rsid w:val="00F23A60"/>
    <w:rsid w:val="00F32914"/>
    <w:rsid w:val="00F33148"/>
    <w:rsid w:val="00F40488"/>
    <w:rsid w:val="00F55547"/>
    <w:rsid w:val="00F6633C"/>
    <w:rsid w:val="00F92A5C"/>
    <w:rsid w:val="00FA4B7B"/>
    <w:rsid w:val="00FB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2EB2D3-9481-4CFC-93C6-65BFDA2E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6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74B46"/>
    <w:pPr>
      <w:spacing w:before="100" w:beforeAutospacing="1" w:after="100" w:afterAutospacing="1"/>
    </w:pPr>
  </w:style>
  <w:style w:type="character" w:styleId="Hyperlink">
    <w:name w:val="Hyperlink"/>
    <w:basedOn w:val="DefaultParagraphFont"/>
    <w:rsid w:val="004047B6"/>
    <w:rPr>
      <w:color w:val="0000FF"/>
      <w:u w:val="single"/>
    </w:rPr>
  </w:style>
  <w:style w:type="paragraph" w:styleId="BalloonText">
    <w:name w:val="Balloon Text"/>
    <w:basedOn w:val="Normal"/>
    <w:link w:val="BalloonTextChar"/>
    <w:uiPriority w:val="99"/>
    <w:rsid w:val="004F5787"/>
    <w:rPr>
      <w:rFonts w:ascii="Tahoma" w:hAnsi="Tahoma" w:cs="Tahoma"/>
      <w:sz w:val="16"/>
      <w:szCs w:val="16"/>
    </w:rPr>
  </w:style>
  <w:style w:type="character" w:customStyle="1" w:styleId="BalloonTextChar">
    <w:name w:val="Balloon Text Char"/>
    <w:basedOn w:val="DefaultParagraphFont"/>
    <w:link w:val="BalloonText"/>
    <w:uiPriority w:val="99"/>
    <w:rsid w:val="004F5787"/>
    <w:rPr>
      <w:rFonts w:ascii="Tahoma" w:hAnsi="Tahoma" w:cs="Tahoma"/>
      <w:sz w:val="16"/>
      <w:szCs w:val="16"/>
    </w:rPr>
  </w:style>
  <w:style w:type="paragraph" w:styleId="Header">
    <w:name w:val="header"/>
    <w:basedOn w:val="Normal"/>
    <w:link w:val="HeaderChar"/>
    <w:rsid w:val="004B010E"/>
    <w:pPr>
      <w:tabs>
        <w:tab w:val="center" w:pos="4680"/>
        <w:tab w:val="right" w:pos="9360"/>
      </w:tabs>
    </w:pPr>
  </w:style>
  <w:style w:type="character" w:customStyle="1" w:styleId="HeaderChar">
    <w:name w:val="Header Char"/>
    <w:basedOn w:val="DefaultParagraphFont"/>
    <w:link w:val="Header"/>
    <w:rsid w:val="004B010E"/>
    <w:rPr>
      <w:sz w:val="24"/>
      <w:szCs w:val="24"/>
    </w:rPr>
  </w:style>
  <w:style w:type="paragraph" w:styleId="Footer">
    <w:name w:val="footer"/>
    <w:basedOn w:val="Normal"/>
    <w:link w:val="FooterChar"/>
    <w:uiPriority w:val="99"/>
    <w:rsid w:val="004B010E"/>
    <w:pPr>
      <w:tabs>
        <w:tab w:val="center" w:pos="4680"/>
        <w:tab w:val="right" w:pos="9360"/>
      </w:tabs>
    </w:pPr>
  </w:style>
  <w:style w:type="character" w:customStyle="1" w:styleId="FooterChar">
    <w:name w:val="Footer Char"/>
    <w:basedOn w:val="DefaultParagraphFont"/>
    <w:link w:val="Footer"/>
    <w:uiPriority w:val="99"/>
    <w:rsid w:val="004B010E"/>
    <w:rPr>
      <w:sz w:val="24"/>
      <w:szCs w:val="24"/>
    </w:rPr>
  </w:style>
  <w:style w:type="character" w:customStyle="1" w:styleId="apple-converted-space">
    <w:name w:val="apple-converted-space"/>
    <w:basedOn w:val="DefaultParagraphFont"/>
    <w:rsid w:val="00F05BBF"/>
  </w:style>
  <w:style w:type="character" w:customStyle="1" w:styleId="aqj">
    <w:name w:val="aqj"/>
    <w:basedOn w:val="DefaultParagraphFont"/>
    <w:rsid w:val="00F05BBF"/>
  </w:style>
  <w:style w:type="character" w:styleId="FollowedHyperlink">
    <w:name w:val="FollowedHyperlink"/>
    <w:basedOn w:val="DefaultParagraphFont"/>
    <w:semiHidden/>
    <w:unhideWhenUsed/>
    <w:rsid w:val="004576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94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akron.edu/controll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velExpenseReport@uakron.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9A97A12407C847BAB47E6B04766791" ma:contentTypeVersion="12" ma:contentTypeDescription="Create a new document." ma:contentTypeScope="" ma:versionID="49ea9bfc9414d39ba3efafd4bd75cc5d">
  <xsd:schema xmlns:xsd="http://www.w3.org/2001/XMLSchema" xmlns:xs="http://www.w3.org/2001/XMLSchema" xmlns:p="http://schemas.microsoft.com/office/2006/metadata/properties" xmlns:ns2="0676a1b7-7f9a-450e-b0bc-079f8dbacd94" xmlns:ns3="d222dfa2-7607-4802-9728-acb4feeb9019" targetNamespace="http://schemas.microsoft.com/office/2006/metadata/properties" ma:root="true" ma:fieldsID="2158262b9b3823d67b0ceecedb9e2852" ns2:_="" ns3:_="">
    <xsd:import namespace="0676a1b7-7f9a-450e-b0bc-079f8dbacd94"/>
    <xsd:import namespace="d222dfa2-7607-4802-9728-acb4feeb90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a1b7-7f9a-450e-b0bc-079f8dbacd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22dfa2-7607-4802-9728-acb4feeb90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61A4C-E954-4AEC-9771-44A744A22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6a1b7-7f9a-450e-b0bc-079f8dbacd94"/>
    <ds:schemaRef ds:uri="d222dfa2-7607-4802-9728-acb4feeb9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440F3-02D5-4EDE-87A2-D55E5DB63BEC}">
  <ds:schemaRefs>
    <ds:schemaRef ds:uri="http://schemas.microsoft.com/sharepoint/v3/contenttype/forms"/>
  </ds:schemaRefs>
</ds:datastoreItem>
</file>

<file path=customXml/itemProps3.xml><?xml version="1.0" encoding="utf-8"?>
<ds:datastoreItem xmlns:ds="http://schemas.openxmlformats.org/officeDocument/2006/customXml" ds:itemID="{E3CDCB16-20A1-4C2B-8796-D2BFE85CA0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844168-BC5B-489B-8F17-FF83A2C74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Akron</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Riebau</dc:creator>
  <cp:keywords/>
  <dc:description/>
  <cp:lastModifiedBy>Douglas M Draher</cp:lastModifiedBy>
  <cp:revision>15</cp:revision>
  <cp:lastPrinted>2022-04-12T18:35:00Z</cp:lastPrinted>
  <dcterms:created xsi:type="dcterms:W3CDTF">2022-04-12T18:52:00Z</dcterms:created>
  <dcterms:modified xsi:type="dcterms:W3CDTF">2022-04-29T14:12:00Z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0x010100C89A97A12407C847BAB47E6B04766791</vt:lpwstr>
  </property>
  <property fmtid="{D5CDD505-2E9C-101B-9397-08002B2CF9AE}" pid="3" name="Order">
    <vt:r8>100</vt:r8>
  </property>
</Properties>
</file>