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031" w:rsidRPr="00D85BEC" w:rsidRDefault="00F12031" w:rsidP="00116259">
      <w:pPr>
        <w:spacing w:after="200" w:line="320" w:lineRule="atLeast"/>
        <w:ind w:left="2000" w:hanging="1730"/>
        <w:rPr>
          <w:rFonts w:ascii="Times Roman" w:hAnsi="Times Roman" w:cs="Times Roman"/>
          <w:b/>
          <w:bCs/>
          <w:color w:val="auto"/>
        </w:rPr>
      </w:pPr>
      <w:bookmarkStart w:id="0" w:name="_GoBack"/>
      <w:bookmarkEnd w:id="0"/>
      <w:r>
        <w:rPr>
          <w:rFonts w:ascii="Times Roman" w:hAnsi="Times Roman" w:cs="Times Roman"/>
          <w:b/>
          <w:bCs/>
        </w:rPr>
        <w:t>3359-44-</w:t>
      </w:r>
      <w:r w:rsidRPr="00D85BEC">
        <w:rPr>
          <w:rFonts w:ascii="Times Roman" w:hAnsi="Times Roman" w:cs="Times Roman"/>
          <w:b/>
          <w:bCs/>
        </w:rPr>
        <w:t xml:space="preserve">01     </w:t>
      </w:r>
      <w:r w:rsidRPr="00D85BEC">
        <w:rPr>
          <w:rFonts w:ascii="Times Roman" w:hAnsi="Times Roman" w:cs="Times Roman"/>
          <w:b/>
          <w:bCs/>
          <w:color w:val="auto"/>
        </w:rPr>
        <w:t>The establishment of assembly procedures.</w:t>
      </w:r>
    </w:p>
    <w:p w:rsidR="00116259" w:rsidRDefault="00116259">
      <w:pPr>
        <w:spacing w:after="200" w:line="320" w:lineRule="atLeast"/>
        <w:ind w:left="2000" w:hanging="1600"/>
        <w:rPr>
          <w:rFonts w:ascii="Times Roman" w:hAnsi="Times Roman" w:cs="Times Roman"/>
        </w:rPr>
      </w:pPr>
    </w:p>
    <w:p w:rsidR="00F12031" w:rsidRPr="00116259" w:rsidRDefault="00F12031" w:rsidP="00116259">
      <w:pPr>
        <w:spacing w:after="200"/>
        <w:ind w:left="800" w:hanging="500"/>
        <w:jc w:val="both"/>
        <w:rPr>
          <w:rFonts w:ascii="Times Roman" w:hAnsi="Times Roman" w:cs="Times Roman"/>
          <w:color w:val="auto"/>
        </w:rPr>
      </w:pPr>
      <w:r w:rsidRPr="00116259">
        <w:rPr>
          <w:rFonts w:ascii="Times Roman" w:hAnsi="Times Roman" w:cs="Times Roman"/>
          <w:color w:val="auto"/>
        </w:rPr>
        <w:t>(A) Whereas the university of Akron recognizes and encourages the exercise of rights consistent with the Constitutions of the state of Ohio and of the United States of America. In this regard the university of Akron also recognizes that the first amendment of the Constitution of the United States of America imposes upon state universities three propositions:</w:t>
      </w:r>
    </w:p>
    <w:p w:rsidR="00F12031" w:rsidRPr="00116259" w:rsidRDefault="00F12031" w:rsidP="00116259">
      <w:pPr>
        <w:spacing w:after="200"/>
        <w:ind w:left="1200" w:hanging="500"/>
        <w:jc w:val="both"/>
        <w:rPr>
          <w:rFonts w:ascii="Times Roman" w:hAnsi="Times Roman" w:cs="Times Roman"/>
          <w:color w:val="auto"/>
        </w:rPr>
      </w:pPr>
      <w:r w:rsidRPr="00116259">
        <w:rPr>
          <w:rFonts w:ascii="Times Roman" w:hAnsi="Times Roman" w:cs="Times Roman"/>
          <w:color w:val="auto"/>
        </w:rPr>
        <w:t>(1) Expression cannot be prohibited because of disagreement of or dislike for its content; and</w:t>
      </w:r>
    </w:p>
    <w:p w:rsidR="00F12031" w:rsidRPr="00116259" w:rsidRDefault="00F12031" w:rsidP="00116259">
      <w:pPr>
        <w:spacing w:after="200"/>
        <w:ind w:left="1200" w:hanging="500"/>
        <w:jc w:val="both"/>
        <w:rPr>
          <w:rFonts w:ascii="Times Roman" w:hAnsi="Times Roman" w:cs="Times Roman"/>
          <w:color w:val="auto"/>
        </w:rPr>
      </w:pPr>
      <w:r w:rsidRPr="00116259">
        <w:rPr>
          <w:rFonts w:ascii="Times Roman" w:hAnsi="Times Roman" w:cs="Times Roman"/>
          <w:color w:val="auto"/>
        </w:rPr>
        <w:t>(2) Expression is subject to reasonable nondiscriminatory regulations of time, place, and manner; and</w:t>
      </w:r>
    </w:p>
    <w:p w:rsidR="00F12031" w:rsidRPr="00116259" w:rsidRDefault="00F12031" w:rsidP="00116259">
      <w:pPr>
        <w:spacing w:after="200"/>
        <w:ind w:left="1200" w:hanging="500"/>
        <w:jc w:val="both"/>
        <w:rPr>
          <w:rFonts w:ascii="Times Roman" w:hAnsi="Times Roman" w:cs="Times Roman"/>
          <w:color w:val="auto"/>
        </w:rPr>
      </w:pPr>
      <w:r w:rsidRPr="00116259">
        <w:rPr>
          <w:rFonts w:ascii="Times Roman" w:hAnsi="Times Roman" w:cs="Times Roman"/>
          <w:color w:val="auto"/>
        </w:rPr>
        <w:t>(3) Expression can be prohibited if it takes the form of action that materially and substantially interferes with the normal activities of the institution or invades the rights of others; and</w:t>
      </w:r>
    </w:p>
    <w:p w:rsidR="00F12031" w:rsidRPr="00116259" w:rsidRDefault="00F12031" w:rsidP="00116259">
      <w:pPr>
        <w:spacing w:after="200"/>
        <w:ind w:left="800" w:hanging="500"/>
        <w:jc w:val="both"/>
        <w:rPr>
          <w:rFonts w:ascii="Times Roman" w:hAnsi="Times Roman" w:cs="Times Roman"/>
          <w:color w:val="auto"/>
        </w:rPr>
      </w:pPr>
      <w:r w:rsidRPr="00116259">
        <w:rPr>
          <w:rFonts w:ascii="Times Roman" w:hAnsi="Times Roman" w:cs="Times Roman"/>
          <w:color w:val="auto"/>
        </w:rPr>
        <w:t>(B) Whereas the university of Akron is mindful of its responsibility to assure the pursuit of educational programs and to accommodate the needs and rights of all members of the university community: Therefore be it</w:t>
      </w:r>
    </w:p>
    <w:p w:rsidR="00F12031" w:rsidRPr="00116259" w:rsidRDefault="00F12031" w:rsidP="00116259">
      <w:pPr>
        <w:spacing w:after="200"/>
        <w:ind w:left="800" w:hanging="500"/>
        <w:jc w:val="both"/>
        <w:rPr>
          <w:rFonts w:ascii="Times Roman" w:hAnsi="Times Roman" w:cs="Times Roman"/>
          <w:color w:val="auto"/>
        </w:rPr>
      </w:pPr>
      <w:r w:rsidRPr="00116259">
        <w:rPr>
          <w:rFonts w:ascii="Times Roman" w:hAnsi="Times Roman" w:cs="Times Roman"/>
          <w:color w:val="auto"/>
        </w:rPr>
        <w:t>(C) Resolved, that to achieve this, certain assembly procedures are hereby (any mass meeting, parade, demonstration, assembly, rally or other form of expression consistent with the civil liberties expressed in the first amendment to the United States Constitution shall be termed an "assembly" when referring to same in this code) established to guarantee the fulfillment of the university's mission:</w:t>
      </w:r>
    </w:p>
    <w:p w:rsidR="00F12031" w:rsidRPr="00116259" w:rsidRDefault="00F12031" w:rsidP="00116259">
      <w:pPr>
        <w:spacing w:after="200"/>
        <w:ind w:left="1200" w:hanging="500"/>
        <w:jc w:val="both"/>
        <w:rPr>
          <w:rFonts w:ascii="Times Roman" w:hAnsi="Times Roman" w:cs="Times Roman"/>
          <w:color w:val="auto"/>
        </w:rPr>
      </w:pPr>
      <w:r w:rsidRPr="00116259">
        <w:rPr>
          <w:rFonts w:ascii="Times Roman" w:hAnsi="Times Roman" w:cs="Times Roman"/>
          <w:color w:val="auto"/>
        </w:rPr>
        <w:t>(1) The sponsoring group or person of any assembly shall register the same with the student organization resource center, student union. Registration must be made at least forty-eight hours prior to the event, except that the president of the university or the president's authorized designee may waive the forty-eight-hour requirement when unusual conditions exist.</w:t>
      </w:r>
    </w:p>
    <w:p w:rsidR="00F12031" w:rsidRPr="00116259" w:rsidRDefault="00F12031" w:rsidP="00116259">
      <w:pPr>
        <w:spacing w:after="200"/>
        <w:ind w:left="1200" w:hanging="500"/>
        <w:jc w:val="both"/>
        <w:rPr>
          <w:rFonts w:ascii="Times Roman" w:hAnsi="Times Roman" w:cs="Times Roman"/>
          <w:color w:val="auto"/>
        </w:rPr>
      </w:pPr>
      <w:r w:rsidRPr="00116259">
        <w:rPr>
          <w:rFonts w:ascii="Times Roman" w:hAnsi="Times Roman" w:cs="Times Roman"/>
          <w:color w:val="auto"/>
        </w:rPr>
        <w:t>(2) Assemblies deemed by the president of the university or the president's authorized designee to materially and substantially interfere with the normal and scheduled activities of the university are prohibited.</w:t>
      </w:r>
    </w:p>
    <w:p w:rsidR="00F12031" w:rsidRPr="00116259" w:rsidRDefault="00F12031" w:rsidP="00116259">
      <w:pPr>
        <w:spacing w:after="200"/>
        <w:ind w:left="1200" w:hanging="500"/>
        <w:jc w:val="both"/>
        <w:rPr>
          <w:rFonts w:ascii="Times Roman" w:hAnsi="Times Roman" w:cs="Times Roman"/>
          <w:color w:val="auto"/>
        </w:rPr>
      </w:pPr>
      <w:r w:rsidRPr="00116259">
        <w:rPr>
          <w:rFonts w:ascii="Times Roman" w:hAnsi="Times Roman" w:cs="Times Roman"/>
          <w:color w:val="auto"/>
        </w:rPr>
        <w:t>(3) Assemblies or activities by individuals or members of a group which invade the constitutionally-protected rights of others are prohibited. Persons in violation of this regulation are subject to disciplinary sanctions, including immediate suspension.</w:t>
      </w:r>
    </w:p>
    <w:p w:rsidR="00F12031" w:rsidRPr="00116259" w:rsidRDefault="00DD660E" w:rsidP="00116259">
      <w:pPr>
        <w:spacing w:after="200"/>
        <w:ind w:left="1200" w:hanging="500"/>
        <w:jc w:val="both"/>
        <w:rPr>
          <w:rFonts w:ascii="Times Roman" w:hAnsi="Times Roman" w:cs="Times Roman"/>
          <w:color w:val="auto"/>
        </w:rPr>
      </w:pPr>
      <w:r>
        <w:rPr>
          <w:rFonts w:ascii="Times Roman" w:hAnsi="Times Roman" w:cs="Times Roman"/>
          <w:color w:val="auto"/>
        </w:rPr>
        <w:br w:type="page"/>
      </w:r>
      <w:r w:rsidR="00F12031" w:rsidRPr="00116259">
        <w:rPr>
          <w:rFonts w:ascii="Times Roman" w:hAnsi="Times Roman" w:cs="Times Roman"/>
          <w:color w:val="auto"/>
        </w:rPr>
        <w:lastRenderedPageBreak/>
        <w:t>(4) Assemblies shall be restricted to an area appropriate for the activity as determined by the president of the university or the president's authorized designee.</w:t>
      </w:r>
    </w:p>
    <w:p w:rsidR="00F12031" w:rsidRPr="00116259" w:rsidRDefault="00F12031" w:rsidP="00116259">
      <w:pPr>
        <w:spacing w:after="200"/>
        <w:ind w:left="1200" w:hanging="500"/>
        <w:jc w:val="both"/>
        <w:rPr>
          <w:rFonts w:ascii="Times Roman" w:hAnsi="Times Roman" w:cs="Times Roman"/>
          <w:color w:val="auto"/>
        </w:rPr>
      </w:pPr>
      <w:r w:rsidRPr="00116259">
        <w:rPr>
          <w:rFonts w:ascii="Times Roman" w:hAnsi="Times Roman" w:cs="Times Roman"/>
          <w:color w:val="auto"/>
        </w:rPr>
        <w:t>(5) The sponsoring group or person of any assembly is responsible for all normal costs incurred by the university as well as any unusual costs to insure the peaceful accomplishment of the event.</w:t>
      </w:r>
    </w:p>
    <w:p w:rsidR="00F12031" w:rsidRPr="00116259" w:rsidRDefault="00F12031" w:rsidP="00116259">
      <w:pPr>
        <w:spacing w:after="200"/>
        <w:ind w:left="1200" w:hanging="500"/>
        <w:jc w:val="both"/>
        <w:rPr>
          <w:rFonts w:ascii="Times Roman" w:hAnsi="Times Roman" w:cs="Times Roman"/>
          <w:color w:val="auto"/>
        </w:rPr>
      </w:pPr>
      <w:r w:rsidRPr="00116259">
        <w:rPr>
          <w:rFonts w:ascii="Times Roman" w:hAnsi="Times Roman" w:cs="Times Roman"/>
          <w:color w:val="auto"/>
        </w:rPr>
        <w:t>(6) The sponsoring group or person of any assembly is responsible for making necessary arrangements with other offices and personnel as directed.</w:t>
      </w:r>
    </w:p>
    <w:p w:rsidR="00F12031" w:rsidRPr="00116259" w:rsidRDefault="00F12031" w:rsidP="00116259">
      <w:pPr>
        <w:spacing w:after="200"/>
        <w:ind w:left="1200" w:hanging="500"/>
        <w:jc w:val="both"/>
        <w:rPr>
          <w:rFonts w:ascii="Times Roman" w:hAnsi="Times Roman" w:cs="Times Roman"/>
          <w:color w:val="auto"/>
        </w:rPr>
      </w:pPr>
      <w:r w:rsidRPr="00116259">
        <w:rPr>
          <w:rFonts w:ascii="Times Roman" w:hAnsi="Times Roman" w:cs="Times Roman"/>
          <w:color w:val="auto"/>
        </w:rPr>
        <w:t>(7) Registration procedures, scheduling of facilities, location of set-up arrangements, etc., shall be administered by the identified university office(s). Sound equipment may be restricted in locations which are in close proximity to classrooms, laboratories, offices, or university residence halls.</w:t>
      </w:r>
    </w:p>
    <w:p w:rsidR="00F12031" w:rsidRPr="00116259" w:rsidRDefault="00F12031" w:rsidP="00116259">
      <w:pPr>
        <w:spacing w:after="200"/>
        <w:ind w:left="1200" w:hanging="500"/>
        <w:jc w:val="both"/>
        <w:rPr>
          <w:rFonts w:ascii="Times Roman" w:hAnsi="Times Roman" w:cs="Times Roman"/>
          <w:color w:val="auto"/>
        </w:rPr>
      </w:pPr>
      <w:r w:rsidRPr="00116259">
        <w:rPr>
          <w:rFonts w:ascii="Times Roman" w:hAnsi="Times Roman" w:cs="Times Roman"/>
          <w:color w:val="auto"/>
        </w:rPr>
        <w:t>(8) Persons present at any assembly or public display which violates university regulations or which might be considered unruly or unlawful will be deemed participants if they fail to remove themselves when ordered by an authorized university official. At a time when such assemblies might be considered unruly or unlawful, or become disruptive of any university process or violative of any university regulation, bystanders and participants will be ordered to leave and will be subject to disciplinary sanctions including immediate suspension and/or arrest if they do not. This regulation is intended to make it clear that spectators by their very presence contribute to the dimensions of the problems encountered in mass gatherings and that no student is immune from due process of law enforcement when in violation as an individual or as a member of a crowd.</w:t>
      </w:r>
    </w:p>
    <w:p w:rsidR="00F12031" w:rsidRPr="00116259" w:rsidRDefault="00F12031" w:rsidP="00116259">
      <w:pPr>
        <w:spacing w:after="200"/>
        <w:ind w:left="1200" w:hanging="500"/>
        <w:jc w:val="both"/>
        <w:rPr>
          <w:rFonts w:ascii="Times Roman" w:hAnsi="Times Roman" w:cs="Times Roman"/>
          <w:color w:val="auto"/>
        </w:rPr>
      </w:pPr>
      <w:r w:rsidRPr="00116259">
        <w:rPr>
          <w:rFonts w:ascii="Times Roman" w:hAnsi="Times Roman" w:cs="Times Roman"/>
          <w:color w:val="auto"/>
        </w:rPr>
        <w:t>(9) The use of university facilities for any purpose is subject to hour regulations as established by the university.</w:t>
      </w:r>
    </w:p>
    <w:p w:rsidR="00F12031" w:rsidRPr="00116259" w:rsidRDefault="00F12031" w:rsidP="00116259">
      <w:pPr>
        <w:spacing w:after="200"/>
        <w:ind w:left="1200" w:hanging="500"/>
        <w:jc w:val="both"/>
        <w:rPr>
          <w:rFonts w:ascii="Times Roman" w:hAnsi="Times Roman" w:cs="Times Roman"/>
          <w:color w:val="auto"/>
        </w:rPr>
      </w:pPr>
      <w:r w:rsidRPr="00116259">
        <w:rPr>
          <w:rFonts w:ascii="Times Roman" w:hAnsi="Times Roman" w:cs="Times Roman"/>
          <w:color w:val="auto"/>
        </w:rPr>
        <w:t>(10) Individuals participating in any assembly, are reminded that they are responsible to local, state, and federal laws as well as to university regulations.</w:t>
      </w:r>
    </w:p>
    <w:p w:rsidR="00FD7F38" w:rsidRDefault="00FD7F38" w:rsidP="00FD7F38">
      <w:pPr>
        <w:widowControl/>
        <w:rPr>
          <w:rFonts w:ascii="Times New Roman" w:hAnsi="Times New Roman" w:cs="Times New Roman"/>
          <w:color w:val="auto"/>
        </w:rPr>
      </w:pPr>
      <w:r>
        <w:rPr>
          <w:rFonts w:ascii="Times New Roman" w:hAnsi="Times New Roman" w:cs="Times New Roman"/>
          <w:color w:val="auto"/>
        </w:rPr>
        <w:br w:type="page"/>
      </w:r>
      <w:r w:rsidRPr="00FD7F38">
        <w:rPr>
          <w:rFonts w:ascii="Times New Roman" w:hAnsi="Times New Roman" w:cs="Times New Roman"/>
          <w:color w:val="auto"/>
        </w:rPr>
        <w:lastRenderedPageBreak/>
        <w:t xml:space="preserve">Replaces: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FD7F38">
        <w:rPr>
          <w:rFonts w:ascii="Times New Roman" w:hAnsi="Times New Roman" w:cs="Times New Roman"/>
          <w:color w:val="auto"/>
        </w:rPr>
        <w:t>3359-44-01</w:t>
      </w:r>
    </w:p>
    <w:p w:rsidR="00FD7F38" w:rsidRPr="00FD7F38" w:rsidRDefault="00FD7F38" w:rsidP="00FD7F38">
      <w:pPr>
        <w:widowControl/>
        <w:rPr>
          <w:rFonts w:ascii="Times New Roman" w:hAnsi="Times New Roman" w:cs="Times New Roman"/>
          <w:color w:val="auto"/>
        </w:rPr>
      </w:pPr>
    </w:p>
    <w:p w:rsidR="00FD7F38" w:rsidRDefault="00FD7F38" w:rsidP="00FD7F38">
      <w:pPr>
        <w:widowControl/>
        <w:rPr>
          <w:rFonts w:ascii="Times New Roman" w:hAnsi="Times New Roman" w:cs="Times New Roman"/>
          <w:color w:val="auto"/>
        </w:rPr>
      </w:pPr>
      <w:r w:rsidRPr="00FD7F38">
        <w:rPr>
          <w:rFonts w:ascii="Times New Roman" w:hAnsi="Times New Roman" w:cs="Times New Roman"/>
          <w:color w:val="auto"/>
        </w:rPr>
        <w:t>Effective:</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FD7F38">
        <w:rPr>
          <w:rFonts w:ascii="Times New Roman" w:hAnsi="Times New Roman" w:cs="Times New Roman"/>
          <w:color w:val="auto"/>
        </w:rPr>
        <w:t>01/31/2015</w:t>
      </w:r>
    </w:p>
    <w:p w:rsidR="00FD7F38" w:rsidRPr="00FD7F38" w:rsidRDefault="00FD7F38" w:rsidP="00FD7F38">
      <w:pPr>
        <w:widowControl/>
        <w:rPr>
          <w:rFonts w:ascii="Times New Roman" w:hAnsi="Times New Roman" w:cs="Times New Roman"/>
          <w:color w:val="auto"/>
        </w:rPr>
      </w:pPr>
    </w:p>
    <w:p w:rsidR="00FD7F38" w:rsidRPr="00FD7F38" w:rsidRDefault="00FD7F38" w:rsidP="00FD7F38">
      <w:pPr>
        <w:widowControl/>
        <w:rPr>
          <w:rFonts w:ascii="Times New Roman" w:hAnsi="Times New Roman" w:cs="Times New Roman"/>
          <w:color w:val="auto"/>
          <w:u w:val="single"/>
        </w:rPr>
      </w:pPr>
      <w:r w:rsidRPr="00FD7F38">
        <w:rPr>
          <w:rFonts w:ascii="Times New Roman" w:hAnsi="Times New Roman" w:cs="Times New Roman"/>
          <w:color w:val="auto"/>
        </w:rPr>
        <w:t>Certification:</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p>
    <w:p w:rsidR="00FD7F38" w:rsidRPr="00FD7F38" w:rsidRDefault="00FD7F38" w:rsidP="00FD7F38">
      <w:pPr>
        <w:widowControl/>
        <w:ind w:left="3600" w:firstLine="720"/>
        <w:rPr>
          <w:rFonts w:ascii="Times New Roman" w:hAnsi="Times New Roman" w:cs="Times New Roman"/>
          <w:color w:val="auto"/>
        </w:rPr>
      </w:pPr>
      <w:r w:rsidRPr="00FD7F38">
        <w:rPr>
          <w:rFonts w:ascii="Times New Roman" w:hAnsi="Times New Roman" w:cs="Times New Roman"/>
          <w:color w:val="auto"/>
        </w:rPr>
        <w:t>Ted A. Mallo</w:t>
      </w:r>
    </w:p>
    <w:p w:rsidR="00FD7F38" w:rsidRPr="00FD7F38" w:rsidRDefault="00FD7F38" w:rsidP="00FD7F38">
      <w:pPr>
        <w:widowControl/>
        <w:ind w:left="3600" w:firstLine="720"/>
        <w:rPr>
          <w:rFonts w:ascii="Times New Roman" w:hAnsi="Times New Roman" w:cs="Times New Roman"/>
          <w:color w:val="auto"/>
        </w:rPr>
      </w:pPr>
      <w:r w:rsidRPr="00FD7F38">
        <w:rPr>
          <w:rFonts w:ascii="Times New Roman" w:hAnsi="Times New Roman" w:cs="Times New Roman"/>
          <w:color w:val="auto"/>
        </w:rPr>
        <w:t>Secretary</w:t>
      </w:r>
    </w:p>
    <w:p w:rsidR="00FD7F38" w:rsidRDefault="00FD7F38" w:rsidP="00FD7F38">
      <w:pPr>
        <w:widowControl/>
        <w:ind w:left="3600" w:firstLine="720"/>
        <w:rPr>
          <w:rFonts w:ascii="Times New Roman" w:hAnsi="Times New Roman" w:cs="Times New Roman"/>
          <w:color w:val="auto"/>
        </w:rPr>
      </w:pPr>
      <w:r w:rsidRPr="00FD7F38">
        <w:rPr>
          <w:rFonts w:ascii="Times New Roman" w:hAnsi="Times New Roman" w:cs="Times New Roman"/>
          <w:color w:val="auto"/>
        </w:rPr>
        <w:t>Board of Trustees</w:t>
      </w:r>
    </w:p>
    <w:p w:rsidR="00FD7F38" w:rsidRPr="00FD7F38" w:rsidRDefault="00FD7F38" w:rsidP="00FD7F38">
      <w:pPr>
        <w:widowControl/>
        <w:ind w:left="3600" w:firstLine="720"/>
        <w:rPr>
          <w:rFonts w:ascii="Times New Roman" w:hAnsi="Times New Roman" w:cs="Times New Roman"/>
          <w:color w:val="auto"/>
        </w:rPr>
      </w:pPr>
    </w:p>
    <w:p w:rsidR="00FD7F38" w:rsidRDefault="00FD7F38" w:rsidP="00FD7F38">
      <w:pPr>
        <w:widowControl/>
        <w:rPr>
          <w:rFonts w:ascii="Times New Roman" w:hAnsi="Times New Roman" w:cs="Times New Roman"/>
          <w:color w:val="auto"/>
        </w:rPr>
      </w:pPr>
      <w:r w:rsidRPr="00FD7F38">
        <w:rPr>
          <w:rFonts w:ascii="Times New Roman" w:hAnsi="Times New Roman" w:cs="Times New Roman"/>
          <w:color w:val="auto"/>
        </w:rPr>
        <w:t xml:space="preserve">Promulgated Under: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FD7F38">
        <w:rPr>
          <w:rFonts w:ascii="Times New Roman" w:hAnsi="Times New Roman" w:cs="Times New Roman"/>
          <w:color w:val="auto"/>
        </w:rPr>
        <w:t>111.15</w:t>
      </w:r>
    </w:p>
    <w:p w:rsidR="00FD7F38" w:rsidRPr="00FD7F38" w:rsidRDefault="00FD7F38" w:rsidP="00FD7F38">
      <w:pPr>
        <w:widowControl/>
        <w:rPr>
          <w:rFonts w:ascii="Times New Roman" w:hAnsi="Times New Roman" w:cs="Times New Roman"/>
          <w:color w:val="auto"/>
        </w:rPr>
      </w:pPr>
    </w:p>
    <w:p w:rsidR="00FD7F38" w:rsidRDefault="00FD7F38" w:rsidP="00FD7F38">
      <w:pPr>
        <w:widowControl/>
        <w:rPr>
          <w:rFonts w:ascii="Times New Roman" w:hAnsi="Times New Roman" w:cs="Times New Roman"/>
          <w:color w:val="auto"/>
        </w:rPr>
      </w:pPr>
      <w:r w:rsidRPr="00FD7F38">
        <w:rPr>
          <w:rFonts w:ascii="Times New Roman" w:hAnsi="Times New Roman" w:cs="Times New Roman"/>
          <w:color w:val="auto"/>
        </w:rPr>
        <w:t>Statutory Authority:</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FD7F38">
        <w:rPr>
          <w:rFonts w:ascii="Times New Roman" w:hAnsi="Times New Roman" w:cs="Times New Roman"/>
          <w:color w:val="auto"/>
        </w:rPr>
        <w:t>3359</w:t>
      </w:r>
    </w:p>
    <w:p w:rsidR="00FD7F38" w:rsidRPr="00FD7F38" w:rsidRDefault="00FD7F38" w:rsidP="00FD7F38">
      <w:pPr>
        <w:widowControl/>
        <w:rPr>
          <w:rFonts w:ascii="Times New Roman" w:hAnsi="Times New Roman" w:cs="Times New Roman"/>
          <w:color w:val="auto"/>
        </w:rPr>
      </w:pPr>
    </w:p>
    <w:p w:rsidR="00FD7F38" w:rsidRDefault="00FD7F38" w:rsidP="00FD7F38">
      <w:pPr>
        <w:widowControl/>
        <w:rPr>
          <w:rFonts w:ascii="Times New Roman" w:hAnsi="Times New Roman" w:cs="Times New Roman"/>
          <w:color w:val="auto"/>
        </w:rPr>
      </w:pPr>
      <w:r w:rsidRPr="00FD7F38">
        <w:rPr>
          <w:rFonts w:ascii="Times New Roman" w:hAnsi="Times New Roman" w:cs="Times New Roman"/>
          <w:color w:val="auto"/>
        </w:rPr>
        <w:t xml:space="preserve">Rule Amplifies: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FD7F38">
        <w:rPr>
          <w:rFonts w:ascii="Times New Roman" w:hAnsi="Times New Roman" w:cs="Times New Roman"/>
          <w:color w:val="auto"/>
        </w:rPr>
        <w:t>3359</w:t>
      </w:r>
    </w:p>
    <w:p w:rsidR="00FD7F38" w:rsidRPr="00FD7F38" w:rsidRDefault="00FD7F38" w:rsidP="00FD7F38">
      <w:pPr>
        <w:widowControl/>
        <w:rPr>
          <w:rFonts w:ascii="Times New Roman" w:hAnsi="Times New Roman" w:cs="Times New Roman"/>
          <w:color w:val="auto"/>
        </w:rPr>
      </w:pPr>
    </w:p>
    <w:p w:rsidR="00F12031" w:rsidRPr="00FD7F38" w:rsidRDefault="00FD7F38" w:rsidP="00FD7F38">
      <w:pPr>
        <w:jc w:val="both"/>
        <w:rPr>
          <w:rFonts w:ascii="Times New Roman" w:hAnsi="Times New Roman" w:cs="Times New Roman"/>
          <w:color w:val="auto"/>
        </w:rPr>
      </w:pPr>
      <w:r w:rsidRPr="00FD7F38">
        <w:rPr>
          <w:rFonts w:ascii="Times New Roman" w:hAnsi="Times New Roman" w:cs="Times New Roman"/>
          <w:color w:val="auto"/>
        </w:rPr>
        <w:t xml:space="preserve">Prior Effective Dates: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FD7F38">
        <w:rPr>
          <w:rFonts w:ascii="Times New Roman" w:hAnsi="Times New Roman" w:cs="Times New Roman"/>
          <w:color w:val="auto"/>
        </w:rPr>
        <w:t>11/04/77, 12/31/86, 06/25/07</w:t>
      </w:r>
    </w:p>
    <w:sectPr w:rsidR="00F12031" w:rsidRPr="00FD7F38" w:rsidSect="00ED779F">
      <w:headerReference w:type="default" r:id="rId8"/>
      <w:pgSz w:w="12242" w:h="15842"/>
      <w:pgMar w:top="2160" w:right="2160" w:bottom="1728"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33B" w:rsidRDefault="0053533B">
      <w:r>
        <w:separator/>
      </w:r>
    </w:p>
  </w:endnote>
  <w:endnote w:type="continuationSeparator" w:id="0">
    <w:p w:rsidR="0053533B" w:rsidRDefault="00535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33B" w:rsidRDefault="0053533B">
      <w:r>
        <w:separator/>
      </w:r>
    </w:p>
  </w:footnote>
  <w:footnote w:type="continuationSeparator" w:id="0">
    <w:p w:rsidR="0053533B" w:rsidRDefault="005353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031" w:rsidRDefault="00F12031" w:rsidP="00167E8D">
    <w:pPr>
      <w:pStyle w:val="Header"/>
      <w:rPr>
        <w:rFonts w:ascii="Times New Roman" w:hAnsi="Times New Roman" w:cs="Times New Roman"/>
      </w:rPr>
    </w:pPr>
  </w:p>
  <w:p w:rsidR="00167E8D" w:rsidRDefault="00167E8D" w:rsidP="00167E8D">
    <w:pPr>
      <w:pStyle w:val="Header"/>
      <w:jc w:val="right"/>
      <w:rPr>
        <w:rFonts w:ascii="Times New Roman" w:hAnsi="Times New Roman" w:cs="Times New Roman"/>
      </w:rPr>
    </w:pPr>
  </w:p>
  <w:p w:rsidR="00167E8D" w:rsidRPr="00167E8D" w:rsidRDefault="00167E8D" w:rsidP="00167E8D">
    <w:pPr>
      <w:pStyle w:val="Header"/>
      <w:jc w:val="right"/>
      <w:rPr>
        <w:rFonts w:ascii="Times New Roman" w:hAnsi="Times New Roman" w:cs="Times New Roman"/>
      </w:rPr>
    </w:pPr>
    <w:r>
      <w:rPr>
        <w:rFonts w:ascii="Times New Roman" w:hAnsi="Times New Roman" w:cs="Times New Roman"/>
      </w:rPr>
      <w:t>3359-44-01</w:t>
    </w:r>
    <w:r>
      <w:rPr>
        <w:rFonts w:ascii="Times New Roman" w:hAnsi="Times New Roman" w:cs="Times New Roman"/>
      </w:rPr>
      <w:tab/>
    </w:r>
    <w:r>
      <w:rPr>
        <w:rFonts w:ascii="Times New Roman" w:hAnsi="Times New Roman" w:cs="Times New Roman"/>
      </w:rPr>
      <w:tab/>
    </w:r>
    <w:r w:rsidRPr="00167E8D">
      <w:rPr>
        <w:rFonts w:ascii="Times New Roman" w:hAnsi="Times New Roman" w:cs="Times New Roman"/>
      </w:rPr>
      <w:fldChar w:fldCharType="begin"/>
    </w:r>
    <w:r w:rsidRPr="00167E8D">
      <w:rPr>
        <w:rFonts w:ascii="Times New Roman" w:hAnsi="Times New Roman" w:cs="Times New Roman"/>
      </w:rPr>
      <w:instrText xml:space="preserve"> PAGE   \* MERGEFORMAT </w:instrText>
    </w:r>
    <w:r w:rsidRPr="00167E8D">
      <w:rPr>
        <w:rFonts w:ascii="Times New Roman" w:hAnsi="Times New Roman" w:cs="Times New Roman"/>
      </w:rPr>
      <w:fldChar w:fldCharType="separate"/>
    </w:r>
    <w:r w:rsidR="00320ECD">
      <w:rPr>
        <w:rFonts w:ascii="Times New Roman" w:hAnsi="Times New Roman" w:cs="Times New Roman"/>
        <w:noProof/>
      </w:rPr>
      <w:t>3</w:t>
    </w:r>
    <w:r w:rsidRPr="00167E8D">
      <w:rPr>
        <w:rFonts w:ascii="Times New Roman" w:hAnsi="Times New Roman" w:cs="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608"/>
    <w:rsid w:val="00116259"/>
    <w:rsid w:val="00167E8D"/>
    <w:rsid w:val="00320ECD"/>
    <w:rsid w:val="0053533B"/>
    <w:rsid w:val="00710417"/>
    <w:rsid w:val="00B95608"/>
    <w:rsid w:val="00D85BEC"/>
    <w:rsid w:val="00DD660E"/>
    <w:rsid w:val="00ED779F"/>
    <w:rsid w:val="00F12031"/>
    <w:rsid w:val="00FD7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167E8D"/>
    <w:pPr>
      <w:tabs>
        <w:tab w:val="center" w:pos="4680"/>
        <w:tab w:val="right" w:pos="9360"/>
      </w:tabs>
    </w:pPr>
  </w:style>
  <w:style w:type="character" w:customStyle="1" w:styleId="HeaderChar">
    <w:name w:val="Header Char"/>
    <w:basedOn w:val="DefaultParagraphFont"/>
    <w:link w:val="Header"/>
    <w:uiPriority w:val="99"/>
    <w:locked/>
    <w:rsid w:val="00167E8D"/>
    <w:rPr>
      <w:rFonts w:ascii="Arial" w:hAnsi="Arial" w:cs="Arial"/>
      <w:color w:val="000000"/>
      <w:sz w:val="24"/>
      <w:szCs w:val="24"/>
    </w:rPr>
  </w:style>
  <w:style w:type="paragraph" w:styleId="Footer">
    <w:name w:val="footer"/>
    <w:basedOn w:val="Normal"/>
    <w:link w:val="FooterChar"/>
    <w:uiPriority w:val="99"/>
    <w:unhideWhenUsed/>
    <w:rsid w:val="00167E8D"/>
    <w:pPr>
      <w:tabs>
        <w:tab w:val="center" w:pos="4680"/>
        <w:tab w:val="right" w:pos="9360"/>
      </w:tabs>
    </w:pPr>
  </w:style>
  <w:style w:type="character" w:customStyle="1" w:styleId="FooterChar">
    <w:name w:val="Footer Char"/>
    <w:basedOn w:val="DefaultParagraphFont"/>
    <w:link w:val="Footer"/>
    <w:uiPriority w:val="99"/>
    <w:locked/>
    <w:rsid w:val="00167E8D"/>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167E8D"/>
    <w:pPr>
      <w:tabs>
        <w:tab w:val="center" w:pos="4680"/>
        <w:tab w:val="right" w:pos="9360"/>
      </w:tabs>
    </w:pPr>
  </w:style>
  <w:style w:type="character" w:customStyle="1" w:styleId="HeaderChar">
    <w:name w:val="Header Char"/>
    <w:basedOn w:val="DefaultParagraphFont"/>
    <w:link w:val="Header"/>
    <w:uiPriority w:val="99"/>
    <w:locked/>
    <w:rsid w:val="00167E8D"/>
    <w:rPr>
      <w:rFonts w:ascii="Arial" w:hAnsi="Arial" w:cs="Arial"/>
      <w:color w:val="000000"/>
      <w:sz w:val="24"/>
      <w:szCs w:val="24"/>
    </w:rPr>
  </w:style>
  <w:style w:type="paragraph" w:styleId="Footer">
    <w:name w:val="footer"/>
    <w:basedOn w:val="Normal"/>
    <w:link w:val="FooterChar"/>
    <w:uiPriority w:val="99"/>
    <w:unhideWhenUsed/>
    <w:rsid w:val="00167E8D"/>
    <w:pPr>
      <w:tabs>
        <w:tab w:val="center" w:pos="4680"/>
        <w:tab w:val="right" w:pos="9360"/>
      </w:tabs>
    </w:pPr>
  </w:style>
  <w:style w:type="character" w:customStyle="1" w:styleId="FooterChar">
    <w:name w:val="Footer Char"/>
    <w:basedOn w:val="DefaultParagraphFont"/>
    <w:link w:val="Footer"/>
    <w:uiPriority w:val="99"/>
    <w:locked/>
    <w:rsid w:val="00167E8D"/>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666</Words>
  <Characters>3800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4458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A Messner</dc:creator>
  <cp:lastModifiedBy>Sharon A Messner</cp:lastModifiedBy>
  <cp:revision>2</cp:revision>
  <dcterms:created xsi:type="dcterms:W3CDTF">2015-02-05T16:35:00Z</dcterms:created>
  <dcterms:modified xsi:type="dcterms:W3CDTF">2015-02-05T16:35:00Z</dcterms:modified>
</cp:coreProperties>
</file>