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F9C" w:rsidRDefault="00286AA9">
      <w:pPr>
        <w:rPr>
          <w:b/>
          <w:color w:val="002060"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113665</wp:posOffset>
                </wp:positionV>
                <wp:extent cx="847725" cy="235444"/>
                <wp:effectExtent l="19050" t="95250" r="9525" b="50800"/>
                <wp:wrapNone/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001491" flipH="1">
                          <a:off x="0" y="0"/>
                          <a:ext cx="847725" cy="235444"/>
                        </a:xfrm>
                        <a:prstGeom prst="rightArrow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F6085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" o:spid="_x0000_s1026" type="#_x0000_t13" style="position:absolute;margin-left:-6.4pt;margin-top:8.95pt;width:66.75pt;height:18.55pt;rotation:-10924295fd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" adj="18600" fillcolor="#8eaadb [1944]" strokecolor="#c00000" strokeweight="1pt"/>
            </w:pict>
          </mc:Fallback>
        </mc:AlternateContent>
      </w:r>
      <w:r>
        <w:rPr>
          <w:b/>
          <w:sz w:val="28"/>
          <w:szCs w:val="28"/>
        </w:rPr>
        <w:t xml:space="preserve">                    </w:t>
      </w:r>
      <w:r w:rsidRPr="00286AA9">
        <w:rPr>
          <w:b/>
          <w:sz w:val="28"/>
          <w:szCs w:val="28"/>
        </w:rPr>
        <w:t>Entering Field Education Experience</w:t>
      </w:r>
      <w:r>
        <w:rPr>
          <w:b/>
          <w:color w:val="002060"/>
          <w:sz w:val="28"/>
          <w:szCs w:val="28"/>
        </w:rPr>
        <w:t xml:space="preserve">:   </w:t>
      </w:r>
      <w:r w:rsidR="00A33837" w:rsidRPr="00A33837">
        <w:rPr>
          <w:b/>
          <w:color w:val="002060"/>
          <w:sz w:val="28"/>
          <w:szCs w:val="28"/>
        </w:rPr>
        <w:t>Summer</w:t>
      </w:r>
      <w:r w:rsidR="00A33837">
        <w:rPr>
          <w:b/>
          <w:color w:val="002060"/>
          <w:sz w:val="28"/>
          <w:szCs w:val="28"/>
        </w:rPr>
        <w:t xml:space="preserve"> 2017</w:t>
      </w:r>
      <w:r w:rsidR="00A33837" w:rsidRPr="00A33837">
        <w:rPr>
          <w:b/>
          <w:color w:val="002060"/>
          <w:sz w:val="28"/>
          <w:szCs w:val="28"/>
        </w:rPr>
        <w:t xml:space="preserve"> </w:t>
      </w:r>
      <w:r>
        <w:rPr>
          <w:b/>
          <w:color w:val="002060"/>
          <w:sz w:val="28"/>
          <w:szCs w:val="28"/>
        </w:rPr>
        <w:t xml:space="preserve">  </w:t>
      </w:r>
      <w:r w:rsidR="00A33837" w:rsidRPr="00286AA9">
        <w:rPr>
          <w:b/>
          <w:sz w:val="28"/>
          <w:szCs w:val="28"/>
        </w:rPr>
        <w:t>or</w:t>
      </w:r>
      <w:r>
        <w:rPr>
          <w:b/>
          <w:color w:val="002060"/>
          <w:sz w:val="28"/>
          <w:szCs w:val="28"/>
        </w:rPr>
        <w:t xml:space="preserve"> </w:t>
      </w:r>
      <w:r w:rsidR="00A33837" w:rsidRPr="00A33837">
        <w:rPr>
          <w:b/>
          <w:color w:val="002060"/>
          <w:sz w:val="28"/>
          <w:szCs w:val="28"/>
        </w:rPr>
        <w:t xml:space="preserve"> </w:t>
      </w:r>
      <w:r>
        <w:rPr>
          <w:b/>
          <w:color w:val="002060"/>
          <w:sz w:val="28"/>
          <w:szCs w:val="28"/>
        </w:rPr>
        <w:t xml:space="preserve"> </w:t>
      </w:r>
      <w:r w:rsidR="00A33837" w:rsidRPr="00A33837">
        <w:rPr>
          <w:b/>
          <w:color w:val="002060"/>
          <w:sz w:val="28"/>
          <w:szCs w:val="28"/>
        </w:rPr>
        <w:t>Fall</w:t>
      </w:r>
      <w:r>
        <w:rPr>
          <w:b/>
          <w:color w:val="002060"/>
          <w:sz w:val="28"/>
          <w:szCs w:val="28"/>
        </w:rPr>
        <w:t xml:space="preserve"> </w:t>
      </w:r>
      <w:r w:rsidR="00A33837" w:rsidRPr="00A33837">
        <w:rPr>
          <w:b/>
          <w:color w:val="002060"/>
          <w:sz w:val="28"/>
          <w:szCs w:val="28"/>
        </w:rPr>
        <w:t xml:space="preserve"> 201</w:t>
      </w:r>
      <w:r w:rsidR="00A33837">
        <w:rPr>
          <w:b/>
          <w:color w:val="002060"/>
          <w:sz w:val="28"/>
          <w:szCs w:val="28"/>
        </w:rPr>
        <w:t>7</w:t>
      </w:r>
      <w:r>
        <w:rPr>
          <w:b/>
          <w:color w:val="002060"/>
          <w:sz w:val="28"/>
          <w:szCs w:val="28"/>
        </w:rPr>
        <w:br/>
      </w:r>
    </w:p>
    <w:p w:rsidR="003B1B63" w:rsidRDefault="00A33837">
      <w:pPr>
        <w:rPr>
          <w:b/>
          <w:color w:val="002060"/>
          <w:sz w:val="24"/>
          <w:szCs w:val="24"/>
        </w:rPr>
      </w:pPr>
      <w:r w:rsidRPr="00A33837">
        <w:rPr>
          <w:b/>
          <w:color w:val="002060"/>
          <w:sz w:val="24"/>
          <w:szCs w:val="24"/>
        </w:rPr>
        <w:t>Two mandatory Field Orientations required to start your field experience</w:t>
      </w:r>
      <w:r w:rsidR="003B1B63">
        <w:rPr>
          <w:b/>
          <w:color w:val="002060"/>
          <w:sz w:val="24"/>
          <w:szCs w:val="24"/>
        </w:rPr>
        <w:t xml:space="preserve">* </w:t>
      </w:r>
      <w:r w:rsidR="003B1B63">
        <w:rPr>
          <w:b/>
          <w:color w:val="002060"/>
          <w:sz w:val="24"/>
          <w:szCs w:val="24"/>
        </w:rPr>
        <w:br/>
        <w:t>*</w:t>
      </w:r>
      <w:r w:rsidR="003B1B63" w:rsidRPr="003B1B63">
        <w:rPr>
          <w:sz w:val="24"/>
          <w:szCs w:val="24"/>
        </w:rPr>
        <w:t>Field education occurs in the fin</w:t>
      </w:r>
      <w:r w:rsidR="003B1B63">
        <w:rPr>
          <w:sz w:val="24"/>
          <w:szCs w:val="24"/>
        </w:rPr>
        <w:t xml:space="preserve">al two semesters prior to graduation </w:t>
      </w:r>
      <w:r w:rsidR="00D767CD">
        <w:rPr>
          <w:sz w:val="24"/>
          <w:szCs w:val="24"/>
        </w:rPr>
        <w:t>– Consecutive Semesters</w:t>
      </w:r>
    </w:p>
    <w:p w:rsidR="00A33837" w:rsidRDefault="00A33837">
      <w:pPr>
        <w:rPr>
          <w:b/>
          <w:sz w:val="24"/>
          <w:szCs w:val="24"/>
        </w:rPr>
      </w:pPr>
      <w:r w:rsidRPr="00D767CD">
        <w:rPr>
          <w:b/>
          <w:sz w:val="28"/>
          <w:szCs w:val="28"/>
        </w:rPr>
        <w:t xml:space="preserve">Part 1: </w:t>
      </w:r>
      <w:r w:rsidRPr="00A33837">
        <w:rPr>
          <w:b/>
          <w:sz w:val="24"/>
          <w:szCs w:val="24"/>
        </w:rPr>
        <w:t xml:space="preserve"> Friday, March 3, 2017  </w:t>
      </w:r>
      <w:r w:rsidRPr="00A33837">
        <w:rPr>
          <w:b/>
          <w:sz w:val="24"/>
          <w:szCs w:val="24"/>
        </w:rPr>
        <w:tab/>
        <w:t>9-11 a.m. or 12- 2 p.m. Social Work Computer Lab</w:t>
      </w:r>
    </w:p>
    <w:p w:rsidR="00CB5F5B" w:rsidRPr="00CB5F5B" w:rsidRDefault="00CB5F5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Note:  </w:t>
      </w:r>
      <w:r w:rsidRPr="00CB5F5B">
        <w:rPr>
          <w:sz w:val="24"/>
          <w:szCs w:val="24"/>
        </w:rPr>
        <w:t>7 weeks provided to obtain a field placement</w:t>
      </w:r>
    </w:p>
    <w:p w:rsidR="00CB5F5B" w:rsidRPr="00D767CD" w:rsidRDefault="00A33837">
      <w:pPr>
        <w:rPr>
          <w:b/>
          <w:sz w:val="24"/>
          <w:szCs w:val="24"/>
        </w:rPr>
      </w:pPr>
      <w:r w:rsidRPr="00D767CD">
        <w:rPr>
          <w:b/>
          <w:sz w:val="28"/>
          <w:szCs w:val="28"/>
        </w:rPr>
        <w:t>Part 2:</w:t>
      </w:r>
      <w:r w:rsidRPr="00A33837">
        <w:rPr>
          <w:b/>
          <w:sz w:val="24"/>
          <w:szCs w:val="24"/>
        </w:rPr>
        <w:t xml:space="preserve"> Friday, April 21, 2017   </w:t>
      </w:r>
      <w:r w:rsidRPr="00A33837">
        <w:rPr>
          <w:b/>
          <w:sz w:val="24"/>
          <w:szCs w:val="24"/>
        </w:rPr>
        <w:tab/>
        <w:t>9-11 a.m.  or 12 -2 p.m. Social Work Computer Lab</w:t>
      </w:r>
    </w:p>
    <w:p w:rsidR="00A33837" w:rsidRDefault="00D767CD">
      <w:pPr>
        <w:rPr>
          <w:sz w:val="24"/>
          <w:szCs w:val="24"/>
        </w:rPr>
      </w:pPr>
      <w:r>
        <w:rPr>
          <w:b/>
          <w:color w:val="002060"/>
          <w:sz w:val="28"/>
          <w:szCs w:val="28"/>
        </w:rPr>
        <w:br/>
      </w:r>
      <w:r w:rsidR="00CB5F5B">
        <w:rPr>
          <w:b/>
          <w:color w:val="002060"/>
          <w:sz w:val="28"/>
          <w:szCs w:val="28"/>
        </w:rPr>
        <w:t xml:space="preserve">To do items </w:t>
      </w:r>
      <w:r w:rsidRPr="00D767CD">
        <w:rPr>
          <w:b/>
          <w:sz w:val="28"/>
          <w:szCs w:val="28"/>
          <w:u w:val="single"/>
        </w:rPr>
        <w:t>p</w:t>
      </w:r>
      <w:r w:rsidR="00CB5F5B" w:rsidRPr="00D767CD">
        <w:rPr>
          <w:b/>
          <w:sz w:val="28"/>
          <w:szCs w:val="28"/>
          <w:u w:val="single"/>
        </w:rPr>
        <w:t>rior to</w:t>
      </w:r>
      <w:r w:rsidR="00CB5F5B">
        <w:rPr>
          <w:b/>
          <w:color w:val="002060"/>
          <w:sz w:val="28"/>
          <w:szCs w:val="28"/>
        </w:rPr>
        <w:t xml:space="preserve"> attendance at Part I Field Orientation</w:t>
      </w:r>
      <w:r w:rsidR="00A33837">
        <w:rPr>
          <w:b/>
          <w:color w:val="002060"/>
          <w:sz w:val="28"/>
          <w:szCs w:val="28"/>
        </w:rPr>
        <w:t xml:space="preserve">   </w:t>
      </w:r>
    </w:p>
    <w:p w:rsidR="0003650E" w:rsidRDefault="00D767CD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506711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3650E">
        <w:rPr>
          <w:sz w:val="24"/>
          <w:szCs w:val="24"/>
        </w:rPr>
        <w:t>Contact assigned Academic Advisor &amp; obtain approval to begin your field education experience</w:t>
      </w:r>
      <w:r>
        <w:rPr>
          <w:sz w:val="24"/>
          <w:szCs w:val="24"/>
        </w:rPr>
        <w:t xml:space="preserve">- two </w:t>
      </w:r>
      <w:r w:rsidR="00286AA9">
        <w:rPr>
          <w:sz w:val="24"/>
          <w:szCs w:val="24"/>
        </w:rPr>
        <w:t>consecutive final</w:t>
      </w:r>
      <w:r>
        <w:rPr>
          <w:sz w:val="24"/>
          <w:szCs w:val="24"/>
        </w:rPr>
        <w:t xml:space="preserve"> semesters prior to graduation</w:t>
      </w:r>
    </w:p>
    <w:p w:rsidR="0003650E" w:rsidRDefault="00D767CD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6828601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3650E">
        <w:rPr>
          <w:sz w:val="24"/>
          <w:szCs w:val="24"/>
        </w:rPr>
        <w:t xml:space="preserve">How do I know I have been approved to enter field?  Both you and your academic advisor will complete and sign the </w:t>
      </w:r>
      <w:r w:rsidR="0003650E" w:rsidRPr="0003650E">
        <w:rPr>
          <w:b/>
          <w:sz w:val="24"/>
          <w:szCs w:val="24"/>
        </w:rPr>
        <w:t>Undergraduate Student Academic Field Eligibility Form</w:t>
      </w:r>
      <w:r w:rsidR="0003650E" w:rsidRPr="0003650E">
        <w:rPr>
          <w:sz w:val="24"/>
          <w:szCs w:val="24"/>
        </w:rPr>
        <w:t xml:space="preserve">.  </w:t>
      </w:r>
    </w:p>
    <w:p w:rsidR="0003650E" w:rsidRDefault="00D767CD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3935377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3650E">
        <w:rPr>
          <w:sz w:val="24"/>
          <w:szCs w:val="24"/>
        </w:rPr>
        <w:t>Register online for Part 1 Undergraduate Field Orientation</w:t>
      </w:r>
    </w:p>
    <w:p w:rsidR="0003650E" w:rsidRDefault="00D767CD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1124795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3650E">
        <w:rPr>
          <w:sz w:val="24"/>
          <w:szCs w:val="24"/>
        </w:rPr>
        <w:t>Register online for Part 2 Undergraduate Field Orientation</w:t>
      </w:r>
    </w:p>
    <w:p w:rsidR="00CB5F5B" w:rsidRDefault="00D767CD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9586434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3650E">
        <w:rPr>
          <w:sz w:val="24"/>
          <w:szCs w:val="24"/>
        </w:rPr>
        <w:t xml:space="preserve">Download, complete, &amp; submit </w:t>
      </w:r>
      <w:r w:rsidR="0003650E" w:rsidRPr="001A09D0">
        <w:rPr>
          <w:b/>
          <w:sz w:val="24"/>
          <w:szCs w:val="24"/>
        </w:rPr>
        <w:t>Application for Field</w:t>
      </w:r>
    </w:p>
    <w:p w:rsidR="00D767CD" w:rsidRDefault="00D767CD">
      <w:pPr>
        <w:rPr>
          <w:sz w:val="24"/>
          <w:szCs w:val="24"/>
        </w:rPr>
      </w:pPr>
    </w:p>
    <w:p w:rsidR="00CB5F5B" w:rsidRDefault="00CB5F5B">
      <w:pPr>
        <w:rPr>
          <w:sz w:val="24"/>
          <w:szCs w:val="24"/>
        </w:rPr>
      </w:pPr>
      <w:r>
        <w:rPr>
          <w:b/>
          <w:color w:val="002060"/>
          <w:sz w:val="28"/>
          <w:szCs w:val="28"/>
        </w:rPr>
        <w:t xml:space="preserve">To do items </w:t>
      </w:r>
      <w:r w:rsidR="00D767CD">
        <w:rPr>
          <w:b/>
          <w:sz w:val="28"/>
          <w:szCs w:val="28"/>
          <w:u w:val="single"/>
        </w:rPr>
        <w:t>a</w:t>
      </w:r>
      <w:r w:rsidRPr="00D767CD">
        <w:rPr>
          <w:b/>
          <w:sz w:val="28"/>
          <w:szCs w:val="28"/>
          <w:u w:val="single"/>
        </w:rPr>
        <w:t xml:space="preserve">fter attendance </w:t>
      </w:r>
      <w:r>
        <w:rPr>
          <w:b/>
          <w:color w:val="002060"/>
          <w:sz w:val="28"/>
          <w:szCs w:val="28"/>
        </w:rPr>
        <w:t xml:space="preserve">at Part I Field Orientation  </w:t>
      </w:r>
    </w:p>
    <w:p w:rsidR="00CB5F5B" w:rsidRPr="00CB5F5B" w:rsidRDefault="00F129EF" w:rsidP="00CB5F5B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7217137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B5F5B">
        <w:rPr>
          <w:sz w:val="24"/>
          <w:szCs w:val="24"/>
        </w:rPr>
        <w:t xml:space="preserve">Electronically submit forms according to schedule to </w:t>
      </w:r>
      <w:hyperlink r:id="rId7" w:history="1">
        <w:r w:rsidR="00CB5F5B" w:rsidRPr="00FD6EF5">
          <w:rPr>
            <w:rStyle w:val="Hyperlink"/>
            <w:sz w:val="24"/>
            <w:szCs w:val="24"/>
          </w:rPr>
          <w:t>fieldsocialwork@uakron.edu</w:t>
        </w:r>
      </w:hyperlink>
    </w:p>
    <w:p w:rsidR="00CB5F5B" w:rsidRPr="00CB5F5B" w:rsidRDefault="00F129EF" w:rsidP="00CB5F5B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0393225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B5F5B" w:rsidRPr="00CB5F5B">
        <w:rPr>
          <w:sz w:val="24"/>
          <w:szCs w:val="24"/>
        </w:rPr>
        <w:t>Prior to Interview Choice (all programs) Form - This document requires submission after review of Agency Roster - No interviews are scheduled at the time of required submission of this form</w:t>
      </w:r>
    </w:p>
    <w:p w:rsidR="00CB5F5B" w:rsidRPr="00CB5F5B" w:rsidRDefault="00F129EF" w:rsidP="00CB5F5B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21262741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B5F5B" w:rsidRPr="00CB5F5B">
        <w:rPr>
          <w:sz w:val="24"/>
          <w:szCs w:val="24"/>
        </w:rPr>
        <w:t>FERPA Form - Family Educational Rights &amp; Privacy Act - Link to U.S. Dept of Education | allows for eligible students certain rights with respect to their education records</w:t>
      </w:r>
    </w:p>
    <w:p w:rsidR="00CB5F5B" w:rsidRPr="00CB5F5B" w:rsidRDefault="00F129EF" w:rsidP="00CB5F5B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5045136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B5F5B" w:rsidRPr="00CB5F5B">
        <w:rPr>
          <w:sz w:val="24"/>
          <w:szCs w:val="24"/>
        </w:rPr>
        <w:t>Field at Place of Employment (FAPE) - This document requires completion if student is interested in having their field placement at their place of employment</w:t>
      </w:r>
    </w:p>
    <w:p w:rsidR="00CB5F5B" w:rsidRPr="00CB5F5B" w:rsidRDefault="00F129EF" w:rsidP="00CB5F5B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6343176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B5F5B" w:rsidRPr="00CB5F5B">
        <w:rPr>
          <w:sz w:val="24"/>
          <w:szCs w:val="24"/>
        </w:rPr>
        <w:t>Field Manual/Code of Ethics Acknowledgement</w:t>
      </w:r>
    </w:p>
    <w:p w:rsidR="00CB5F5B" w:rsidRPr="00CB5F5B" w:rsidRDefault="00F129EF" w:rsidP="00CB5F5B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6055385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B5F5B" w:rsidRPr="00CB5F5B">
        <w:rPr>
          <w:sz w:val="24"/>
          <w:szCs w:val="24"/>
        </w:rPr>
        <w:t>NASW Code of Ethics- Read the Code of Ethics prior to submitting the FERPA and Field Manual/Code of Ethics forms</w:t>
      </w:r>
    </w:p>
    <w:p w:rsidR="00CB5F5B" w:rsidRPr="00CB5F5B" w:rsidRDefault="00F129EF" w:rsidP="00CB5F5B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485741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B5F5B" w:rsidRPr="00CB5F5B">
        <w:rPr>
          <w:sz w:val="24"/>
          <w:szCs w:val="24"/>
        </w:rPr>
        <w:t xml:space="preserve">Field </w:t>
      </w:r>
      <w:r>
        <w:rPr>
          <w:sz w:val="24"/>
          <w:szCs w:val="24"/>
        </w:rPr>
        <w:t>a</w:t>
      </w:r>
      <w:r w:rsidR="00CB5F5B" w:rsidRPr="00CB5F5B">
        <w:rPr>
          <w:sz w:val="24"/>
          <w:szCs w:val="24"/>
        </w:rPr>
        <w:t>t</w:t>
      </w:r>
      <w:r w:rsidR="00CB5F5B">
        <w:rPr>
          <w:sz w:val="24"/>
          <w:szCs w:val="24"/>
        </w:rPr>
        <w:t xml:space="preserve"> Place of Employment Proposal (A</w:t>
      </w:r>
      <w:r w:rsidR="00CB5F5B" w:rsidRPr="00CB5F5B">
        <w:rPr>
          <w:sz w:val="24"/>
          <w:szCs w:val="24"/>
        </w:rPr>
        <w:t>ll programs) (FAPE) -This document requires completion if a student is interested in having their field placement at their place of employment</w:t>
      </w:r>
    </w:p>
    <w:p w:rsidR="001A09D0" w:rsidRPr="00CB5F5B" w:rsidRDefault="00F129EF" w:rsidP="001A09D0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4394890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A09D0" w:rsidRPr="00CB5F5B">
        <w:rPr>
          <w:sz w:val="24"/>
          <w:szCs w:val="24"/>
        </w:rPr>
        <w:t>Social Work All Programs Field Placement Agency Acceptance Fo</w:t>
      </w:r>
      <w:r w:rsidR="001A09D0">
        <w:rPr>
          <w:sz w:val="24"/>
          <w:szCs w:val="24"/>
        </w:rPr>
        <w:t>rm - This document requires sub</w:t>
      </w:r>
      <w:r w:rsidR="001A09D0" w:rsidRPr="00CB5F5B">
        <w:rPr>
          <w:sz w:val="24"/>
          <w:szCs w:val="24"/>
        </w:rPr>
        <w:t>mission by field instructor/field agency on behalf of students scheduled to begin their field education experience</w:t>
      </w:r>
    </w:p>
    <w:p w:rsidR="00CB5F5B" w:rsidRPr="00CB5F5B" w:rsidRDefault="00F129EF" w:rsidP="00CB5F5B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702048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B5F5B" w:rsidRPr="00CB5F5B">
        <w:rPr>
          <w:sz w:val="24"/>
          <w:szCs w:val="24"/>
        </w:rPr>
        <w:t>After Interview Choice (</w:t>
      </w:r>
      <w:r w:rsidR="00CB5F5B">
        <w:rPr>
          <w:sz w:val="24"/>
          <w:szCs w:val="24"/>
        </w:rPr>
        <w:t>A</w:t>
      </w:r>
      <w:r w:rsidR="00CB5F5B" w:rsidRPr="00CB5F5B">
        <w:rPr>
          <w:sz w:val="24"/>
          <w:szCs w:val="24"/>
        </w:rPr>
        <w:t>ll programs) Form - This document requires submission after completion of two face-to-face interviews</w:t>
      </w:r>
    </w:p>
    <w:p w:rsidR="001A09D0" w:rsidRDefault="00F129EF" w:rsidP="00CB5F5B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0106035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B5F5B" w:rsidRPr="00CB5F5B">
        <w:rPr>
          <w:sz w:val="24"/>
          <w:szCs w:val="24"/>
        </w:rPr>
        <w:t xml:space="preserve">Agency Response Sheet </w:t>
      </w:r>
      <w:r w:rsidR="00D767CD" w:rsidRPr="00CB5F5B">
        <w:rPr>
          <w:sz w:val="24"/>
          <w:szCs w:val="24"/>
        </w:rPr>
        <w:t>- This</w:t>
      </w:r>
      <w:r w:rsidR="00CB5F5B" w:rsidRPr="00CB5F5B">
        <w:rPr>
          <w:sz w:val="24"/>
          <w:szCs w:val="24"/>
        </w:rPr>
        <w:t xml:space="preserve"> document helps your school in keeping agency information relevant &amp; current</w:t>
      </w:r>
    </w:p>
    <w:p w:rsidR="001A09D0" w:rsidRDefault="00F129EF" w:rsidP="00CB5F5B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2794913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A09D0">
        <w:rPr>
          <w:sz w:val="24"/>
          <w:szCs w:val="24"/>
        </w:rPr>
        <w:t>Field Agreement</w:t>
      </w:r>
      <w:r>
        <w:rPr>
          <w:sz w:val="24"/>
          <w:szCs w:val="24"/>
        </w:rPr>
        <w:t xml:space="preserve"> – This document acknowledges</w:t>
      </w:r>
      <w:r w:rsidR="00D767CD">
        <w:rPr>
          <w:sz w:val="24"/>
          <w:szCs w:val="24"/>
        </w:rPr>
        <w:t xml:space="preserve"> the potential field student actively participated in each field orientation and </w:t>
      </w:r>
    </w:p>
    <w:p w:rsidR="00292731" w:rsidRPr="00292731" w:rsidRDefault="00794816" w:rsidP="00292731">
      <w:pPr>
        <w:rPr>
          <w:sz w:val="24"/>
          <w:szCs w:val="24"/>
        </w:rPr>
      </w:pPr>
      <w:r>
        <w:rPr>
          <w:b/>
          <w:sz w:val="28"/>
          <w:szCs w:val="28"/>
        </w:rPr>
        <w:br/>
      </w:r>
      <w:r w:rsidR="00292731" w:rsidRPr="00292731">
        <w:rPr>
          <w:b/>
          <w:sz w:val="28"/>
          <w:szCs w:val="28"/>
        </w:rPr>
        <w:t>Contact agencies</w:t>
      </w:r>
      <w:r w:rsidR="00292731" w:rsidRPr="00292731">
        <w:rPr>
          <w:i/>
          <w:sz w:val="24"/>
          <w:szCs w:val="24"/>
        </w:rPr>
        <w:t xml:space="preserve"> (Approval upon completing Part I of two-part Field Orientation) </w:t>
      </w:r>
    </w:p>
    <w:p w:rsidR="00292731" w:rsidRPr="00292731" w:rsidRDefault="00292731" w:rsidP="00292731">
      <w:pPr>
        <w:rPr>
          <w:bCs/>
          <w:i/>
          <w:sz w:val="24"/>
          <w:szCs w:val="24"/>
        </w:rPr>
      </w:pPr>
      <w:sdt>
        <w:sdtPr>
          <w:rPr>
            <w:bCs/>
            <w:sz w:val="24"/>
            <w:szCs w:val="24"/>
          </w:rPr>
          <w:id w:val="-19203141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92731">
            <w:rPr>
              <w:rFonts w:ascii="Segoe UI Symbol" w:hAnsi="Segoe UI Symbol" w:cs="Segoe UI Symbol"/>
              <w:bCs/>
              <w:sz w:val="24"/>
              <w:szCs w:val="24"/>
            </w:rPr>
            <w:t>☐</w:t>
          </w:r>
        </w:sdtContent>
      </w:sdt>
      <w:r w:rsidRPr="00292731">
        <w:rPr>
          <w:bCs/>
          <w:sz w:val="24"/>
          <w:szCs w:val="24"/>
        </w:rPr>
        <w:t xml:space="preserve">Set-up </w:t>
      </w:r>
      <w:r>
        <w:rPr>
          <w:bCs/>
          <w:sz w:val="24"/>
          <w:szCs w:val="24"/>
        </w:rPr>
        <w:t xml:space="preserve">face-to-face </w:t>
      </w:r>
      <w:r w:rsidRPr="00292731">
        <w:rPr>
          <w:bCs/>
          <w:sz w:val="24"/>
          <w:szCs w:val="24"/>
        </w:rPr>
        <w:t>interviews when contacting agencies</w:t>
      </w:r>
      <w:r>
        <w:rPr>
          <w:bCs/>
          <w:sz w:val="24"/>
          <w:szCs w:val="24"/>
        </w:rPr>
        <w:t xml:space="preserve">- two </w:t>
      </w:r>
      <w:r w:rsidR="006C4177">
        <w:rPr>
          <w:bCs/>
          <w:sz w:val="24"/>
          <w:szCs w:val="24"/>
        </w:rPr>
        <w:t>minimum interviews</w:t>
      </w:r>
    </w:p>
    <w:p w:rsidR="00292731" w:rsidRPr="00292731" w:rsidRDefault="00292731" w:rsidP="00292731">
      <w:pPr>
        <w:rPr>
          <w:bCs/>
          <w:sz w:val="24"/>
          <w:szCs w:val="24"/>
        </w:rPr>
      </w:pPr>
      <w:sdt>
        <w:sdtPr>
          <w:rPr>
            <w:sz w:val="24"/>
            <w:szCs w:val="24"/>
          </w:rPr>
          <w:id w:val="18071269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92731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Pr="00292731">
        <w:rPr>
          <w:sz w:val="24"/>
          <w:szCs w:val="24"/>
        </w:rPr>
        <w:t xml:space="preserve">Field-at-Place-of-Employment (FAPE) applicants must also </w:t>
      </w:r>
      <w:r w:rsidRPr="00292731">
        <w:rPr>
          <w:bCs/>
          <w:sz w:val="24"/>
          <w:szCs w:val="24"/>
        </w:rPr>
        <w:t>interview and obtain/submit</w:t>
      </w:r>
      <w:r>
        <w:rPr>
          <w:bCs/>
          <w:sz w:val="24"/>
          <w:szCs w:val="24"/>
        </w:rPr>
        <w:t xml:space="preserve"> </w:t>
      </w:r>
      <w:r w:rsidRPr="00292731">
        <w:rPr>
          <w:bCs/>
          <w:sz w:val="24"/>
          <w:szCs w:val="24"/>
        </w:rPr>
        <w:t>an Agency Acceptance Form</w:t>
      </w:r>
    </w:p>
    <w:p w:rsidR="00286AA9" w:rsidRDefault="00292731" w:rsidP="00CB5F5B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5894256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92731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Pr="00292731">
        <w:rPr>
          <w:sz w:val="24"/>
          <w:szCs w:val="24"/>
        </w:rPr>
        <w:t xml:space="preserve">Agency roster is located Online-  </w:t>
      </w:r>
      <w:hyperlink r:id="rId8" w:history="1">
        <w:r w:rsidRPr="00292731">
          <w:rPr>
            <w:rStyle w:val="Hyperlink"/>
            <w:sz w:val="24"/>
            <w:szCs w:val="24"/>
          </w:rPr>
          <w:t>http://www.uakron.edu/socialwork/field-education/basw-info-forms.dot</w:t>
        </w:r>
      </w:hyperlink>
    </w:p>
    <w:p w:rsidR="006C4177" w:rsidRDefault="006C4177" w:rsidP="00CB5F5B">
      <w:pPr>
        <w:rPr>
          <w:sz w:val="24"/>
          <w:szCs w:val="24"/>
        </w:rPr>
      </w:pPr>
    </w:p>
    <w:p w:rsidR="001A09D0" w:rsidRPr="006C4177" w:rsidRDefault="001A09D0" w:rsidP="006C4177">
      <w:pPr>
        <w:rPr>
          <w:b/>
          <w:sz w:val="28"/>
          <w:szCs w:val="28"/>
        </w:rPr>
      </w:pPr>
      <w:r w:rsidRPr="00286AA9">
        <w:rPr>
          <w:b/>
          <w:sz w:val="28"/>
          <w:szCs w:val="28"/>
        </w:rPr>
        <w:t>Field Readiness</w:t>
      </w:r>
      <w:r w:rsidR="00292731">
        <w:rPr>
          <w:b/>
          <w:sz w:val="28"/>
          <w:szCs w:val="28"/>
        </w:rPr>
        <w:t xml:space="preserve"> </w:t>
      </w:r>
      <w:r w:rsidR="006C4177">
        <w:rPr>
          <w:b/>
          <w:sz w:val="28"/>
          <w:szCs w:val="28"/>
        </w:rPr>
        <w:br/>
      </w:r>
      <w:r w:rsidRPr="00292731">
        <w:rPr>
          <w:rFonts w:ascii="Calibri" w:eastAsia="Times New Roman" w:hAnsi="Calibri" w:cs="Times New Roman"/>
          <w:i/>
          <w:sz w:val="24"/>
          <w:szCs w:val="24"/>
        </w:rPr>
        <w:t>Review academic &amp; life schedule and ask self the following questions to begin purposefully thinking about your field readiness:</w:t>
      </w:r>
    </w:p>
    <w:p w:rsidR="001A09D0" w:rsidRPr="00292731" w:rsidRDefault="00256DA2" w:rsidP="006C4177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sdt>
        <w:sdtPr>
          <w:rPr>
            <w:rFonts w:ascii="Calibri" w:eastAsia="Times New Roman" w:hAnsi="Calibri" w:cs="Times New Roman"/>
            <w:sz w:val="24"/>
            <w:szCs w:val="24"/>
          </w:rPr>
          <w:id w:val="482663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09D0" w:rsidRPr="00292731">
            <w:rPr>
              <w:rFonts w:ascii="Segoe UI Symbol" w:eastAsia="Times New Roman" w:hAnsi="Segoe UI Symbol" w:cs="Segoe UI Symbol"/>
              <w:sz w:val="24"/>
              <w:szCs w:val="24"/>
            </w:rPr>
            <w:t>☐</w:t>
          </w:r>
        </w:sdtContent>
      </w:sdt>
      <w:r w:rsidR="001A09D0" w:rsidRPr="00292731">
        <w:rPr>
          <w:rFonts w:ascii="Calibri" w:eastAsia="Times New Roman" w:hAnsi="Calibri" w:cs="Times New Roman"/>
          <w:sz w:val="24"/>
          <w:szCs w:val="24"/>
        </w:rPr>
        <w:t>Do I have the dedicated time needed for a field experience? (</w:t>
      </w:r>
      <w:r w:rsidR="00292731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1A09D0" w:rsidRPr="00292731">
        <w:rPr>
          <w:rFonts w:ascii="Calibri" w:eastAsia="Times New Roman" w:hAnsi="Calibri" w:cs="Times New Roman"/>
          <w:sz w:val="24"/>
          <w:szCs w:val="24"/>
        </w:rPr>
        <w:t xml:space="preserve">i.e. 15 hours per week </w:t>
      </w:r>
      <w:r w:rsidR="00292731">
        <w:rPr>
          <w:rFonts w:ascii="Calibri" w:eastAsia="Times New Roman" w:hAnsi="Calibri" w:cs="Times New Roman"/>
          <w:sz w:val="24"/>
          <w:szCs w:val="24"/>
        </w:rPr>
        <w:t xml:space="preserve">(Fall or Spring) </w:t>
      </w:r>
      <w:r w:rsidR="001A09D0" w:rsidRPr="00292731">
        <w:rPr>
          <w:rFonts w:ascii="Calibri" w:eastAsia="Times New Roman" w:hAnsi="Calibri" w:cs="Times New Roman"/>
          <w:sz w:val="24"/>
          <w:szCs w:val="24"/>
        </w:rPr>
        <w:t>or 22.5 hours per week</w:t>
      </w:r>
      <w:r w:rsidR="00292731">
        <w:rPr>
          <w:rFonts w:ascii="Calibri" w:eastAsia="Times New Roman" w:hAnsi="Calibri" w:cs="Times New Roman"/>
          <w:sz w:val="24"/>
          <w:szCs w:val="24"/>
        </w:rPr>
        <w:t xml:space="preserve"> (Summer)</w:t>
      </w:r>
      <w:r w:rsidR="001A09D0" w:rsidRPr="00292731">
        <w:rPr>
          <w:rFonts w:ascii="Calibri" w:eastAsia="Times New Roman" w:hAnsi="Calibri" w:cs="Times New Roman"/>
          <w:sz w:val="24"/>
          <w:szCs w:val="24"/>
        </w:rPr>
        <w:t>)</w:t>
      </w:r>
      <w:r w:rsidR="006C4177">
        <w:rPr>
          <w:rFonts w:ascii="Calibri" w:eastAsia="Times New Roman" w:hAnsi="Calibri" w:cs="Times New Roman"/>
          <w:sz w:val="24"/>
          <w:szCs w:val="24"/>
        </w:rPr>
        <w:br/>
      </w:r>
    </w:p>
    <w:p w:rsidR="001A09D0" w:rsidRPr="00292731" w:rsidRDefault="00256DA2" w:rsidP="006C4177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sdt>
        <w:sdtPr>
          <w:rPr>
            <w:rFonts w:ascii="Calibri" w:eastAsia="Times New Roman" w:hAnsi="Calibri" w:cs="Times New Roman"/>
            <w:sz w:val="24"/>
            <w:szCs w:val="24"/>
          </w:rPr>
          <w:id w:val="1745211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09D0" w:rsidRPr="00292731">
            <w:rPr>
              <w:rFonts w:ascii="Segoe UI Symbol" w:eastAsia="Times New Roman" w:hAnsi="Segoe UI Symbol" w:cs="Segoe UI Symbol"/>
              <w:sz w:val="24"/>
              <w:szCs w:val="24"/>
            </w:rPr>
            <w:t>☐</w:t>
          </w:r>
        </w:sdtContent>
      </w:sdt>
      <w:r w:rsidR="001A09D0" w:rsidRPr="00292731">
        <w:rPr>
          <w:rFonts w:ascii="Calibri" w:eastAsia="Times New Roman" w:hAnsi="Calibri" w:cs="Times New Roman"/>
          <w:sz w:val="24"/>
          <w:szCs w:val="24"/>
        </w:rPr>
        <w:t>Am I able to rearrange my life schedule to add a field experience which requires development time in and out of my field placement in order for me to cultivate my skill set?</w:t>
      </w:r>
      <w:r w:rsidR="006C4177">
        <w:rPr>
          <w:rFonts w:ascii="Calibri" w:eastAsia="Times New Roman" w:hAnsi="Calibri" w:cs="Times New Roman"/>
          <w:sz w:val="24"/>
          <w:szCs w:val="24"/>
        </w:rPr>
        <w:br/>
      </w:r>
    </w:p>
    <w:p w:rsidR="001A09D0" w:rsidRPr="00292731" w:rsidRDefault="00256DA2" w:rsidP="001A09D0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sdt>
        <w:sdtPr>
          <w:rPr>
            <w:rFonts w:ascii="Calibri" w:eastAsia="Times New Roman" w:hAnsi="Calibri" w:cs="Times New Roman"/>
            <w:sz w:val="24"/>
            <w:szCs w:val="24"/>
          </w:rPr>
          <w:id w:val="181322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09D0" w:rsidRPr="00292731">
            <w:rPr>
              <w:rFonts w:ascii="Segoe UI Symbol" w:eastAsia="Times New Roman" w:hAnsi="Segoe UI Symbol" w:cs="Segoe UI Symbol"/>
              <w:sz w:val="24"/>
              <w:szCs w:val="24"/>
            </w:rPr>
            <w:t>☐</w:t>
          </w:r>
        </w:sdtContent>
      </w:sdt>
      <w:r w:rsidR="001A09D0" w:rsidRPr="00292731">
        <w:rPr>
          <w:rFonts w:ascii="Calibri" w:eastAsia="Times New Roman" w:hAnsi="Calibri" w:cs="Times New Roman"/>
          <w:sz w:val="24"/>
          <w:szCs w:val="24"/>
        </w:rPr>
        <w:t>Am I willing to sharpen my organization skills to complete and submit field documents in a timely fashion, with minimal reminders which mirrors requirements as a practicing social worker?</w:t>
      </w:r>
      <w:r w:rsidR="006C4177">
        <w:rPr>
          <w:rFonts w:ascii="Calibri" w:eastAsia="Times New Roman" w:hAnsi="Calibri" w:cs="Times New Roman"/>
          <w:sz w:val="24"/>
          <w:szCs w:val="24"/>
        </w:rPr>
        <w:br/>
      </w:r>
    </w:p>
    <w:p w:rsidR="001A09D0" w:rsidRPr="00292731" w:rsidRDefault="00256DA2" w:rsidP="001A09D0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sdt>
        <w:sdtPr>
          <w:rPr>
            <w:rFonts w:ascii="Calibri" w:eastAsia="Times New Roman" w:hAnsi="Calibri" w:cs="Times New Roman"/>
            <w:sz w:val="24"/>
            <w:szCs w:val="24"/>
          </w:rPr>
          <w:id w:val="1049964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09D0" w:rsidRPr="00292731">
            <w:rPr>
              <w:rFonts w:ascii="Segoe UI Symbol" w:eastAsia="Times New Roman" w:hAnsi="Segoe UI Symbol" w:cs="Segoe UI Symbol"/>
              <w:sz w:val="24"/>
              <w:szCs w:val="24"/>
            </w:rPr>
            <w:t>☐</w:t>
          </w:r>
        </w:sdtContent>
      </w:sdt>
      <w:r w:rsidR="001A09D0" w:rsidRPr="00292731">
        <w:rPr>
          <w:rFonts w:ascii="Calibri" w:eastAsia="Times New Roman" w:hAnsi="Calibri" w:cs="Times New Roman"/>
          <w:sz w:val="24"/>
          <w:szCs w:val="24"/>
        </w:rPr>
        <w:t xml:space="preserve">Am I willing to be temporarily uncomfortable as I learn a new or different aspect of my craft? </w:t>
      </w:r>
      <w:r w:rsidR="001A09D0" w:rsidRPr="00292731">
        <w:rPr>
          <w:rFonts w:ascii="Calibri" w:eastAsia="Times New Roman" w:hAnsi="Calibri" w:cs="Times New Roman"/>
          <w:sz w:val="24"/>
          <w:szCs w:val="24"/>
        </w:rPr>
        <w:br/>
        <w:t>(</w:t>
      </w:r>
      <w:r w:rsidR="006C4177" w:rsidRPr="00292731">
        <w:rPr>
          <w:rFonts w:ascii="Calibri" w:eastAsia="Times New Roman" w:hAnsi="Calibri" w:cs="Times New Roman"/>
          <w:sz w:val="24"/>
          <w:szCs w:val="24"/>
        </w:rPr>
        <w:t>Move</w:t>
      </w:r>
      <w:r w:rsidR="001A09D0" w:rsidRPr="00292731">
        <w:rPr>
          <w:rFonts w:ascii="Calibri" w:eastAsia="Times New Roman" w:hAnsi="Calibri" w:cs="Times New Roman"/>
          <w:sz w:val="24"/>
          <w:szCs w:val="24"/>
        </w:rPr>
        <w:t xml:space="preserve"> from unconsciously unskilled to consciously skilled</w:t>
      </w:r>
      <w:r w:rsidR="006C4177">
        <w:rPr>
          <w:rFonts w:ascii="Calibri" w:eastAsia="Times New Roman" w:hAnsi="Calibri" w:cs="Times New Roman"/>
          <w:sz w:val="24"/>
          <w:szCs w:val="24"/>
        </w:rPr>
        <w:t xml:space="preserve"> (with a goal of unconsciously skilled</w:t>
      </w:r>
      <w:r w:rsidR="001A09D0" w:rsidRPr="00292731">
        <w:rPr>
          <w:rFonts w:ascii="Calibri" w:eastAsia="Times New Roman" w:hAnsi="Calibri" w:cs="Times New Roman"/>
          <w:sz w:val="24"/>
          <w:szCs w:val="24"/>
        </w:rPr>
        <w:t>)?</w:t>
      </w:r>
    </w:p>
    <w:p w:rsidR="001A09D0" w:rsidRPr="001A09D0" w:rsidRDefault="001A09D0" w:rsidP="001A09D0">
      <w:pPr>
        <w:spacing w:after="0" w:line="240" w:lineRule="auto"/>
        <w:rPr>
          <w:rFonts w:ascii="Calibri" w:eastAsia="Times New Roman" w:hAnsi="Calibri" w:cs="Times New Roman"/>
        </w:rPr>
      </w:pPr>
    </w:p>
    <w:p w:rsidR="001A09D0" w:rsidRDefault="001A09D0" w:rsidP="001A09D0">
      <w:p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To do items prior to attendance at Part II Field Orientation   </w:t>
      </w:r>
    </w:p>
    <w:p w:rsidR="001A09D0" w:rsidRDefault="00292731" w:rsidP="001A09D0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234382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A046A">
        <w:rPr>
          <w:sz w:val="24"/>
          <w:szCs w:val="24"/>
        </w:rPr>
        <w:t>Review Part 2 Experiential Activity</w:t>
      </w:r>
    </w:p>
    <w:p w:rsidR="006A046A" w:rsidRDefault="00292731" w:rsidP="001A09D0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6666236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A046A">
        <w:rPr>
          <w:sz w:val="24"/>
          <w:szCs w:val="24"/>
        </w:rPr>
        <w:t>Review Part 2 Field Agreement</w:t>
      </w:r>
    </w:p>
    <w:p w:rsidR="006A046A" w:rsidRDefault="00292731" w:rsidP="001A09D0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3589244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A046A">
        <w:rPr>
          <w:sz w:val="24"/>
          <w:szCs w:val="24"/>
        </w:rPr>
        <w:t>Review Part 2 Agenda</w:t>
      </w:r>
    </w:p>
    <w:p w:rsidR="006A046A" w:rsidRDefault="00292731" w:rsidP="001A09D0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2304221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A046A">
        <w:rPr>
          <w:sz w:val="24"/>
          <w:szCs w:val="24"/>
        </w:rPr>
        <w:t xml:space="preserve">Review Electronic submission </w:t>
      </w:r>
    </w:p>
    <w:p w:rsidR="006A046A" w:rsidRPr="006C4177" w:rsidRDefault="006A046A" w:rsidP="001A09D0">
      <w:pPr>
        <w:rPr>
          <w:b/>
          <w:i/>
          <w:sz w:val="24"/>
          <w:szCs w:val="24"/>
        </w:rPr>
      </w:pPr>
      <w:r w:rsidRPr="006C4177">
        <w:rPr>
          <w:b/>
          <w:i/>
          <w:sz w:val="24"/>
          <w:szCs w:val="24"/>
        </w:rPr>
        <w:t>Draft your field schedule by answering the following questions</w:t>
      </w:r>
    </w:p>
    <w:p w:rsidR="006A046A" w:rsidRDefault="006A046A" w:rsidP="006A046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</w:t>
      </w:r>
      <w:r w:rsidR="006C4177">
        <w:rPr>
          <w:sz w:val="24"/>
          <w:szCs w:val="24"/>
        </w:rPr>
        <w:t xml:space="preserve"> are my days</w:t>
      </w:r>
      <w:r>
        <w:rPr>
          <w:sz w:val="24"/>
          <w:szCs w:val="24"/>
        </w:rPr>
        <w:t xml:space="preserve"> and time frames </w:t>
      </w:r>
      <w:r w:rsidR="006C4177">
        <w:rPr>
          <w:sz w:val="24"/>
          <w:szCs w:val="24"/>
        </w:rPr>
        <w:t>scheduled for course interaction</w:t>
      </w:r>
      <w:r>
        <w:rPr>
          <w:sz w:val="24"/>
          <w:szCs w:val="24"/>
        </w:rPr>
        <w:t xml:space="preserve"> (Face-to-Face or Hybrid)?  If I am participating in an online course, what days and time frames do I need to be in the online </w:t>
      </w:r>
      <w:r w:rsidR="00292731">
        <w:rPr>
          <w:sz w:val="24"/>
          <w:szCs w:val="24"/>
        </w:rPr>
        <w:t>course room</w:t>
      </w:r>
      <w:r>
        <w:rPr>
          <w:sz w:val="24"/>
          <w:szCs w:val="24"/>
        </w:rPr>
        <w:t>?</w:t>
      </w:r>
      <w:r w:rsidR="006C4177">
        <w:rPr>
          <w:sz w:val="24"/>
          <w:szCs w:val="24"/>
        </w:rPr>
        <w:br/>
      </w:r>
    </w:p>
    <w:p w:rsidR="00292731" w:rsidRPr="006A046A" w:rsidRDefault="00292731" w:rsidP="006A046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Create a tentative schedule, email it to your Orientation Instructor, and be prepared to discuss your schedule with your seminar instructor (Your schedule should provide t</w:t>
      </w:r>
      <w:r w:rsidR="006C4177">
        <w:rPr>
          <w:sz w:val="24"/>
          <w:szCs w:val="24"/>
        </w:rPr>
        <w:t xml:space="preserve">he identified days of the week and </w:t>
      </w:r>
      <w:r>
        <w:rPr>
          <w:sz w:val="24"/>
          <w:szCs w:val="24"/>
        </w:rPr>
        <w:t>the time frames</w:t>
      </w:r>
      <w:r w:rsidR="006C4177">
        <w:rPr>
          <w:sz w:val="24"/>
          <w:szCs w:val="24"/>
        </w:rPr>
        <w:t xml:space="preserve"> [ Tuesdays, 8 a.m. -3 p.m.;  Thursdays, 8 a.m. – 4 p.m.; 15 hours or Mondays, 8 a.m. – 3 p.m.; Wednesdays, 8 a.m.-3 p.m.;  &amp; Friday, 8 a.m. -4:30 p.m.,; 22.5 hours])</w:t>
      </w:r>
    </w:p>
    <w:p w:rsidR="00794816" w:rsidRDefault="00794816" w:rsidP="001A09D0">
      <w:pPr>
        <w:rPr>
          <w:b/>
          <w:sz w:val="32"/>
          <w:szCs w:val="32"/>
        </w:rPr>
      </w:pPr>
    </w:p>
    <w:p w:rsidR="00794816" w:rsidRDefault="00794816" w:rsidP="001A09D0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4445</wp:posOffset>
            </wp:positionV>
            <wp:extent cx="2581092" cy="9906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portant[1]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092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4816">
        <w:rPr>
          <w:b/>
          <w:sz w:val="32"/>
          <w:szCs w:val="32"/>
        </w:rPr>
        <w:t xml:space="preserve">Notes </w:t>
      </w:r>
      <w:r>
        <w:rPr>
          <w:b/>
          <w:sz w:val="32"/>
          <w:szCs w:val="32"/>
        </w:rPr>
        <w:t>to help me effectively plan</w:t>
      </w:r>
    </w:p>
    <w:p w:rsidR="00794816" w:rsidRPr="00794816" w:rsidRDefault="00794816" w:rsidP="00794816">
      <w:pPr>
        <w:rPr>
          <w:sz w:val="24"/>
          <w:szCs w:val="24"/>
        </w:rPr>
      </w:pPr>
    </w:p>
    <w:p w:rsidR="00794816" w:rsidRPr="00794816" w:rsidRDefault="00794816" w:rsidP="00794816">
      <w:pPr>
        <w:rPr>
          <w:sz w:val="24"/>
          <w:szCs w:val="24"/>
        </w:rPr>
      </w:pPr>
    </w:p>
    <w:p w:rsidR="00794816" w:rsidRPr="00794816" w:rsidRDefault="00794816" w:rsidP="00794816">
      <w:pPr>
        <w:rPr>
          <w:sz w:val="24"/>
          <w:szCs w:val="24"/>
        </w:rPr>
      </w:pPr>
      <w:bookmarkStart w:id="0" w:name="_GoBack"/>
      <w:bookmarkEnd w:id="0"/>
    </w:p>
    <w:p w:rsidR="00794816" w:rsidRPr="00794816" w:rsidRDefault="00794816" w:rsidP="00794816">
      <w:pPr>
        <w:rPr>
          <w:sz w:val="24"/>
          <w:szCs w:val="24"/>
        </w:rPr>
      </w:pPr>
    </w:p>
    <w:p w:rsidR="00794816" w:rsidRPr="00794816" w:rsidRDefault="00794816" w:rsidP="00794816">
      <w:pPr>
        <w:rPr>
          <w:sz w:val="24"/>
          <w:szCs w:val="24"/>
        </w:rPr>
      </w:pPr>
    </w:p>
    <w:p w:rsidR="00794816" w:rsidRDefault="00794816" w:rsidP="00794816">
      <w:pPr>
        <w:rPr>
          <w:sz w:val="24"/>
          <w:szCs w:val="24"/>
        </w:rPr>
      </w:pPr>
    </w:p>
    <w:p w:rsidR="001A09D0" w:rsidRPr="00794816" w:rsidRDefault="00794816" w:rsidP="00794816">
      <w:pPr>
        <w:tabs>
          <w:tab w:val="left" w:pos="537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1A09D0" w:rsidRPr="00794816" w:rsidSect="00F129EF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DA2" w:rsidRDefault="00256DA2" w:rsidP="003B1B63">
      <w:pPr>
        <w:spacing w:after="0" w:line="240" w:lineRule="auto"/>
      </w:pPr>
      <w:r>
        <w:separator/>
      </w:r>
    </w:p>
  </w:endnote>
  <w:endnote w:type="continuationSeparator" w:id="0">
    <w:p w:rsidR="00256DA2" w:rsidRDefault="00256DA2" w:rsidP="003B1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AA9" w:rsidRDefault="00286AA9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 w:rsidRPr="00286AA9">
      <w:rPr>
        <w:color w:val="8496B0" w:themeColor="text2" w:themeTint="99"/>
        <w:spacing w:val="60"/>
        <w:sz w:val="20"/>
        <w:szCs w:val="20"/>
      </w:rPr>
      <w:t>11.27.16</w:t>
    </w:r>
    <w:r>
      <w:rPr>
        <w:color w:val="8496B0" w:themeColor="text2" w:themeTint="99"/>
        <w:spacing w:val="60"/>
        <w:sz w:val="24"/>
        <w:szCs w:val="24"/>
      </w:rPr>
      <w:t xml:space="preserve">                                                          Page</w:t>
    </w:r>
    <w:r>
      <w:rPr>
        <w:color w:val="8496B0" w:themeColor="text2" w:themeTint="99"/>
        <w:sz w:val="24"/>
        <w:szCs w:val="24"/>
      </w:rPr>
      <w:t xml:space="preserve"> </w:t>
    </w:r>
    <w:r w:rsidRPr="00286AA9">
      <w:rPr>
        <w:b/>
        <w:color w:val="323E4F" w:themeColor="text2" w:themeShade="BF"/>
        <w:sz w:val="24"/>
        <w:szCs w:val="24"/>
      </w:rPr>
      <w:fldChar w:fldCharType="begin"/>
    </w:r>
    <w:r w:rsidRPr="00286AA9">
      <w:rPr>
        <w:b/>
        <w:color w:val="323E4F" w:themeColor="text2" w:themeShade="BF"/>
        <w:sz w:val="24"/>
        <w:szCs w:val="24"/>
      </w:rPr>
      <w:instrText xml:space="preserve"> PAGE   \* MERGEFORMAT </w:instrText>
    </w:r>
    <w:r w:rsidRPr="00286AA9">
      <w:rPr>
        <w:b/>
        <w:color w:val="323E4F" w:themeColor="text2" w:themeShade="BF"/>
        <w:sz w:val="24"/>
        <w:szCs w:val="24"/>
      </w:rPr>
      <w:fldChar w:fldCharType="separate"/>
    </w:r>
    <w:r w:rsidR="00256DA2">
      <w:rPr>
        <w:b/>
        <w:noProof/>
        <w:color w:val="323E4F" w:themeColor="text2" w:themeShade="BF"/>
        <w:sz w:val="24"/>
        <w:szCs w:val="24"/>
      </w:rPr>
      <w:t>1</w:t>
    </w:r>
    <w:r w:rsidRPr="00286AA9">
      <w:rPr>
        <w:b/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256DA2"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:rsidR="00286AA9" w:rsidRDefault="00286A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DA2" w:rsidRDefault="00256DA2" w:rsidP="003B1B63">
      <w:pPr>
        <w:spacing w:after="0" w:line="240" w:lineRule="auto"/>
      </w:pPr>
      <w:r>
        <w:separator/>
      </w:r>
    </w:p>
  </w:footnote>
  <w:footnote w:type="continuationSeparator" w:id="0">
    <w:p w:rsidR="00256DA2" w:rsidRDefault="00256DA2" w:rsidP="003B1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B63" w:rsidRPr="003B1B63" w:rsidRDefault="003B1B63">
    <w:pPr>
      <w:pStyle w:val="Header"/>
      <w:rPr>
        <w:b/>
        <w:sz w:val="24"/>
        <w:szCs w:val="24"/>
      </w:rPr>
    </w:pPr>
    <w:r w:rsidRPr="003B1B63">
      <w:rPr>
        <w:b/>
        <w:sz w:val="24"/>
        <w:szCs w:val="24"/>
      </w:rPr>
      <w:t>Field Placement Checklist for Undergraduate Social Work students beginning Field Education</w:t>
    </w:r>
  </w:p>
  <w:p w:rsidR="003B1B63" w:rsidRPr="003B1B63" w:rsidRDefault="003B1B63">
    <w:pPr>
      <w:pStyle w:val="Head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FD7CB8"/>
    <w:multiLevelType w:val="hybridMultilevel"/>
    <w:tmpl w:val="8BAA9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837"/>
    <w:rsid w:val="0003650E"/>
    <w:rsid w:val="001A09D0"/>
    <w:rsid w:val="00256DA2"/>
    <w:rsid w:val="00286AA9"/>
    <w:rsid w:val="00292731"/>
    <w:rsid w:val="003B1B63"/>
    <w:rsid w:val="003D6784"/>
    <w:rsid w:val="00601A9E"/>
    <w:rsid w:val="006A046A"/>
    <w:rsid w:val="006C4177"/>
    <w:rsid w:val="00794816"/>
    <w:rsid w:val="008F1C48"/>
    <w:rsid w:val="00A33837"/>
    <w:rsid w:val="00CB5F5B"/>
    <w:rsid w:val="00D767CD"/>
    <w:rsid w:val="00E57F9C"/>
    <w:rsid w:val="00F1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15FB29-73A9-412A-8FFD-C0214BB88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5F5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A04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1B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B63"/>
  </w:style>
  <w:style w:type="paragraph" w:styleId="Footer">
    <w:name w:val="footer"/>
    <w:basedOn w:val="Normal"/>
    <w:link w:val="FooterChar"/>
    <w:uiPriority w:val="99"/>
    <w:unhideWhenUsed/>
    <w:rsid w:val="003B1B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B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akron.edu/socialwork/field-education/basw-info-forms.dot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fieldsocialwork@uakron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E65"/>
    <w:rsid w:val="00DF6E65"/>
    <w:rsid w:val="00E3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1314FEAA78414499C019A942A2F4DD">
    <w:name w:val="BE1314FEAA78414499C019A942A2F4DD"/>
    <w:rsid w:val="00DF6E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Akron</Company>
  <LinksUpToDate>false</LinksUpToDate>
  <CharactersWithSpaces>4901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White,Naomi C</dc:creator>
  <cp:keywords/>
  <dc:description/>
  <cp:lastModifiedBy>White,Naomi C</cp:lastModifiedBy>
  <cp:revision>4</cp:revision>
  <dcterms:created xsi:type="dcterms:W3CDTF">2016-11-27T18:31:00Z</dcterms:created>
  <dcterms:modified xsi:type="dcterms:W3CDTF">2016-11-27T18:36:00Z</dcterms:modified>
</cp:coreProperties>
</file>